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 xml:space="preserve">Информация 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>к заседанию Правительства Камчатского края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>по вопросу «Об итогах исполнения краевого бюджета за 1 квартал 2024 года»</w:t>
      </w:r>
    </w:p>
    <w:p w:rsidR="00001EB2" w:rsidRPr="003757C1" w:rsidRDefault="00001EB2" w:rsidP="003757C1">
      <w:pPr>
        <w:rPr>
          <w:b/>
          <w:sz w:val="28"/>
        </w:rPr>
      </w:pP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Исполнение краевого бюджета в 1 квартале 2024 года осуществлялось на основании Закона Камчатского края от 23.11.2023 № 300 «О краевом бюджете на 2024 год и на плановый период 2025 и 2026 годов».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Бюджетные обязательства в </w:t>
      </w:r>
      <w:r w:rsidR="00B024D0">
        <w:rPr>
          <w:sz w:val="28"/>
        </w:rPr>
        <w:t>1 квартале</w:t>
      </w:r>
      <w:r>
        <w:rPr>
          <w:sz w:val="28"/>
        </w:rPr>
        <w:t xml:space="preserve"> 2024 года обеспечивались в установленные сроки и в необходимых объемах. 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Исполнение основных параметров краевого бюджета за 1 квартал 2024 года составило: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– по доходам – 25,1 млрд рублей или 20,8 % от утвержденного плана;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– по расходам – 28,1 млрд рублей или 21,7 % от утвержденного плана; 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– дефицит сложился в сумме 3,0 млрд рублей. 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За аналогичный период 2023 года исполнение по указанным показателям составило: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– по доходам – 26,6 млрд рублей или 24,0 % от утвержденного плана;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– по расходам – 26,2 млрд рублей или 22,5 % от утвержденного плана; </w:t>
      </w:r>
    </w:p>
    <w:p w:rsidR="00001EB2" w:rsidRDefault="004E040A" w:rsidP="003757C1">
      <w:pPr>
        <w:spacing w:before="5"/>
        <w:ind w:right="43" w:firstLine="709"/>
        <w:rPr>
          <w:sz w:val="28"/>
        </w:rPr>
      </w:pPr>
      <w:r>
        <w:rPr>
          <w:sz w:val="28"/>
        </w:rPr>
        <w:t xml:space="preserve">– </w:t>
      </w:r>
      <w:r w:rsidR="00E04CDD">
        <w:rPr>
          <w:sz w:val="28"/>
        </w:rPr>
        <w:t>профицит</w:t>
      </w:r>
      <w:r>
        <w:rPr>
          <w:sz w:val="28"/>
        </w:rPr>
        <w:t xml:space="preserve"> сложился в сумме 0,4 млрд рублей.</w:t>
      </w:r>
    </w:p>
    <w:p w:rsidR="00001EB2" w:rsidRDefault="00001EB2" w:rsidP="003757C1">
      <w:pPr>
        <w:spacing w:before="5"/>
        <w:ind w:right="43" w:firstLine="709"/>
        <w:rPr>
          <w:sz w:val="28"/>
        </w:rPr>
      </w:pPr>
    </w:p>
    <w:p w:rsidR="00001EB2" w:rsidRPr="006F3EF8" w:rsidRDefault="004E040A" w:rsidP="003757C1">
      <w:pPr>
        <w:spacing w:before="5"/>
        <w:ind w:right="43"/>
        <w:jc w:val="center"/>
        <w:rPr>
          <w:b/>
          <w:sz w:val="28"/>
        </w:rPr>
      </w:pPr>
      <w:r w:rsidRPr="006F3EF8">
        <w:rPr>
          <w:b/>
          <w:sz w:val="28"/>
        </w:rPr>
        <w:t>Доходы краевого бюджета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>Доходная часть краевого бюджета в отчетном периоде текущего финансового года формировалась за счет поступлений налоговых и неналоговых доходов, безвозме</w:t>
      </w:r>
      <w:r w:rsidR="000576D4" w:rsidRPr="006F3EF8">
        <w:rPr>
          <w:sz w:val="28"/>
        </w:rPr>
        <w:t xml:space="preserve">здных поступлений и ее объем </w:t>
      </w:r>
      <w:r w:rsidR="00BB150D" w:rsidRPr="006F3EF8">
        <w:rPr>
          <w:sz w:val="28"/>
        </w:rPr>
        <w:t>на 1 апреля 2024 года</w:t>
      </w:r>
      <w:r w:rsidRPr="006F3EF8">
        <w:rPr>
          <w:sz w:val="28"/>
        </w:rPr>
        <w:t xml:space="preserve"> составил </w:t>
      </w:r>
      <w:r w:rsidR="00A83FDE">
        <w:rPr>
          <w:sz w:val="28"/>
        </w:rPr>
        <w:br/>
      </w:r>
      <w:r w:rsidR="000576D4" w:rsidRPr="006F3EF8">
        <w:rPr>
          <w:sz w:val="28"/>
        </w:rPr>
        <w:t>25,1</w:t>
      </w:r>
      <w:r w:rsidRPr="006F3EF8">
        <w:rPr>
          <w:sz w:val="28"/>
        </w:rPr>
        <w:t xml:space="preserve"> млрд рублей или </w:t>
      </w:r>
      <w:r w:rsidR="000576D4" w:rsidRPr="006F3EF8">
        <w:rPr>
          <w:sz w:val="28"/>
        </w:rPr>
        <w:t>20,8</w:t>
      </w:r>
      <w:r w:rsidRPr="006F3EF8">
        <w:rPr>
          <w:sz w:val="28"/>
        </w:rPr>
        <w:t xml:space="preserve"> % от плановых (прогнозных) назначений 202</w:t>
      </w:r>
      <w:r w:rsidR="00D1789E" w:rsidRPr="006F3EF8">
        <w:rPr>
          <w:sz w:val="28"/>
        </w:rPr>
        <w:t>4</w:t>
      </w:r>
      <w:r w:rsidRPr="006F3EF8">
        <w:rPr>
          <w:sz w:val="28"/>
        </w:rPr>
        <w:t xml:space="preserve"> года.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Поступление налоговых и неналоговых доходов за </w:t>
      </w:r>
      <w:r w:rsidR="00D1789E" w:rsidRPr="006F3EF8">
        <w:rPr>
          <w:sz w:val="28"/>
        </w:rPr>
        <w:t>1 квартал 2024</w:t>
      </w:r>
      <w:r w:rsidRPr="006F3EF8">
        <w:rPr>
          <w:sz w:val="28"/>
        </w:rPr>
        <w:t xml:space="preserve"> год</w:t>
      </w:r>
      <w:r w:rsidR="00D1789E" w:rsidRPr="006F3EF8">
        <w:rPr>
          <w:sz w:val="28"/>
        </w:rPr>
        <w:t>а</w:t>
      </w:r>
      <w:r w:rsidRPr="006F3EF8">
        <w:rPr>
          <w:sz w:val="28"/>
        </w:rPr>
        <w:t xml:space="preserve"> составило </w:t>
      </w:r>
      <w:r w:rsidR="000576D4" w:rsidRPr="006F3EF8">
        <w:rPr>
          <w:sz w:val="28"/>
        </w:rPr>
        <w:t>7,0</w:t>
      </w:r>
      <w:r w:rsidRPr="006F3EF8">
        <w:rPr>
          <w:sz w:val="28"/>
        </w:rPr>
        <w:t xml:space="preserve"> млрд рублей или </w:t>
      </w:r>
      <w:r w:rsidR="000576D4" w:rsidRPr="006F3EF8">
        <w:rPr>
          <w:sz w:val="28"/>
        </w:rPr>
        <w:t>17,4</w:t>
      </w:r>
      <w:r w:rsidRPr="006F3EF8">
        <w:rPr>
          <w:sz w:val="28"/>
        </w:rPr>
        <w:t xml:space="preserve"> % от плановых (прогнозных) назначений </w:t>
      </w:r>
      <w:r w:rsidRPr="006F3EF8">
        <w:rPr>
          <w:sz w:val="28"/>
        </w:rPr>
        <w:br/>
        <w:t>202</w:t>
      </w:r>
      <w:r w:rsidR="00D1789E" w:rsidRPr="006F3EF8">
        <w:rPr>
          <w:sz w:val="28"/>
        </w:rPr>
        <w:t>4</w:t>
      </w:r>
      <w:r w:rsidRPr="006F3EF8">
        <w:rPr>
          <w:sz w:val="28"/>
        </w:rPr>
        <w:t xml:space="preserve"> года. Удельный вес налоговых и неналоговых доходов в общем объеме доходов составил </w:t>
      </w:r>
      <w:r w:rsidR="00D1789E" w:rsidRPr="006F3EF8">
        <w:rPr>
          <w:sz w:val="28"/>
        </w:rPr>
        <w:t>27,9</w:t>
      </w:r>
      <w:r w:rsidRPr="006F3EF8">
        <w:rPr>
          <w:sz w:val="28"/>
        </w:rPr>
        <w:t xml:space="preserve"> %. 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Поступление </w:t>
      </w:r>
      <w:r w:rsidRPr="006F3EF8">
        <w:rPr>
          <w:b/>
          <w:sz w:val="28"/>
        </w:rPr>
        <w:t xml:space="preserve">налоговых доходов </w:t>
      </w:r>
      <w:r w:rsidRPr="006F3EF8">
        <w:rPr>
          <w:sz w:val="28"/>
        </w:rPr>
        <w:t xml:space="preserve">за </w:t>
      </w:r>
      <w:r w:rsidR="00BB150D" w:rsidRPr="006F3EF8">
        <w:rPr>
          <w:sz w:val="28"/>
        </w:rPr>
        <w:t>1 квартал 2024</w:t>
      </w:r>
      <w:r w:rsidRPr="006F3EF8">
        <w:rPr>
          <w:sz w:val="28"/>
        </w:rPr>
        <w:t xml:space="preserve"> год</w:t>
      </w:r>
      <w:r w:rsidR="00BB150D" w:rsidRPr="006F3EF8">
        <w:rPr>
          <w:sz w:val="28"/>
        </w:rPr>
        <w:t>а</w:t>
      </w:r>
      <w:r w:rsidRPr="006F3EF8">
        <w:rPr>
          <w:sz w:val="28"/>
        </w:rPr>
        <w:t xml:space="preserve"> составило </w:t>
      </w:r>
      <w:r w:rsidRPr="006F3EF8">
        <w:rPr>
          <w:sz w:val="28"/>
        </w:rPr>
        <w:br/>
      </w:r>
      <w:r w:rsidR="00013774" w:rsidRPr="006F3EF8">
        <w:rPr>
          <w:sz w:val="28"/>
        </w:rPr>
        <w:t>6,7</w:t>
      </w:r>
      <w:r w:rsidRPr="006F3EF8">
        <w:rPr>
          <w:sz w:val="28"/>
        </w:rPr>
        <w:t xml:space="preserve"> млрд рублей или </w:t>
      </w:r>
      <w:r w:rsidR="00013774" w:rsidRPr="006F3EF8">
        <w:rPr>
          <w:sz w:val="28"/>
        </w:rPr>
        <w:t>16,9</w:t>
      </w:r>
      <w:r w:rsidRPr="006F3EF8">
        <w:rPr>
          <w:sz w:val="28"/>
        </w:rPr>
        <w:t xml:space="preserve"> % от годовых плановых (прогнозных) назначений. Удельный вес налоговых доходов в общем объеме доходов составил </w:t>
      </w:r>
      <w:r w:rsidR="00013774" w:rsidRPr="006F3EF8">
        <w:rPr>
          <w:sz w:val="28"/>
        </w:rPr>
        <w:t>26</w:t>
      </w:r>
      <w:r w:rsidRPr="006F3EF8">
        <w:rPr>
          <w:sz w:val="28"/>
        </w:rPr>
        <w:t>,7 %.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Поступление налоговых доходов за </w:t>
      </w:r>
      <w:r w:rsidR="00BB150D" w:rsidRPr="006F3EF8">
        <w:rPr>
          <w:sz w:val="28"/>
        </w:rPr>
        <w:t>1 квартал 2023</w:t>
      </w:r>
      <w:r w:rsidRPr="006F3EF8">
        <w:rPr>
          <w:sz w:val="28"/>
        </w:rPr>
        <w:t xml:space="preserve"> год</w:t>
      </w:r>
      <w:r w:rsidR="00BB150D" w:rsidRPr="006F3EF8">
        <w:rPr>
          <w:sz w:val="28"/>
        </w:rPr>
        <w:t>а</w:t>
      </w:r>
      <w:r w:rsidRPr="006F3EF8">
        <w:rPr>
          <w:sz w:val="28"/>
        </w:rPr>
        <w:t xml:space="preserve"> составило </w:t>
      </w:r>
      <w:r w:rsidRPr="006F3EF8">
        <w:rPr>
          <w:sz w:val="28"/>
        </w:rPr>
        <w:br/>
      </w:r>
      <w:r w:rsidR="00E73F49" w:rsidRPr="006F3EF8">
        <w:rPr>
          <w:sz w:val="28"/>
        </w:rPr>
        <w:t>6,2</w:t>
      </w:r>
      <w:r w:rsidRPr="006F3EF8">
        <w:rPr>
          <w:sz w:val="28"/>
        </w:rPr>
        <w:t xml:space="preserve"> млрд рублей или </w:t>
      </w:r>
      <w:r w:rsidR="00E73F49" w:rsidRPr="006F3EF8">
        <w:rPr>
          <w:sz w:val="28"/>
        </w:rPr>
        <w:t>15,9</w:t>
      </w:r>
      <w:r w:rsidRPr="006F3EF8">
        <w:rPr>
          <w:sz w:val="28"/>
        </w:rPr>
        <w:t xml:space="preserve"> % от годовых плановых (прогнозных) назначений. Удельный вес налоговых доходов в общем объеме доходов составил 2</w:t>
      </w:r>
      <w:r w:rsidR="00E73F49" w:rsidRPr="006F3EF8">
        <w:rPr>
          <w:sz w:val="28"/>
        </w:rPr>
        <w:t>3,3</w:t>
      </w:r>
      <w:r w:rsidRPr="006F3EF8">
        <w:rPr>
          <w:sz w:val="28"/>
        </w:rPr>
        <w:t xml:space="preserve"> %. 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В целом, поступление налоговых доходов </w:t>
      </w:r>
      <w:r w:rsidR="00BB150D" w:rsidRPr="006F3EF8">
        <w:rPr>
          <w:sz w:val="28"/>
        </w:rPr>
        <w:t xml:space="preserve">за отчетный период текущего финансового года </w:t>
      </w:r>
      <w:r w:rsidRPr="006F3EF8">
        <w:rPr>
          <w:sz w:val="28"/>
        </w:rPr>
        <w:t xml:space="preserve">по сравнению </w:t>
      </w:r>
      <w:r w:rsidR="00BB150D" w:rsidRPr="006F3EF8">
        <w:rPr>
          <w:sz w:val="28"/>
        </w:rPr>
        <w:t xml:space="preserve">с аналогичным периодом </w:t>
      </w:r>
      <w:r w:rsidRPr="006F3EF8">
        <w:rPr>
          <w:sz w:val="28"/>
        </w:rPr>
        <w:t>202</w:t>
      </w:r>
      <w:r w:rsidR="00BB150D" w:rsidRPr="006F3EF8">
        <w:rPr>
          <w:sz w:val="28"/>
        </w:rPr>
        <w:t>3</w:t>
      </w:r>
      <w:r w:rsidRPr="006F3EF8">
        <w:rPr>
          <w:sz w:val="28"/>
        </w:rPr>
        <w:t xml:space="preserve"> год</w:t>
      </w:r>
      <w:r w:rsidR="00BB150D" w:rsidRPr="006F3EF8">
        <w:rPr>
          <w:sz w:val="28"/>
        </w:rPr>
        <w:t xml:space="preserve">а </w:t>
      </w:r>
      <w:r w:rsidRPr="006F3EF8">
        <w:rPr>
          <w:sz w:val="28"/>
        </w:rPr>
        <w:t>увеличилось на 530,7 млн рублей или 8,6 %.</w:t>
      </w:r>
      <w:r w:rsidR="00BB150D" w:rsidRPr="006F3EF8">
        <w:rPr>
          <w:sz w:val="28"/>
        </w:rPr>
        <w:t xml:space="preserve"> </w:t>
      </w:r>
      <w:r w:rsidR="00BB150D" w:rsidRPr="006F3EF8">
        <w:rPr>
          <w:i/>
          <w:sz w:val="28"/>
        </w:rPr>
        <w:t>Р</w:t>
      </w:r>
      <w:r w:rsidRPr="006F3EF8">
        <w:rPr>
          <w:i/>
          <w:sz w:val="28"/>
        </w:rPr>
        <w:t xml:space="preserve">ост поступлений </w:t>
      </w:r>
      <w:r w:rsidR="00BB150D" w:rsidRPr="006F3EF8">
        <w:rPr>
          <w:i/>
          <w:sz w:val="28"/>
        </w:rPr>
        <w:t xml:space="preserve">обеспечен </w:t>
      </w:r>
      <w:r w:rsidRPr="006F3EF8">
        <w:rPr>
          <w:sz w:val="28"/>
        </w:rPr>
        <w:t>следующи</w:t>
      </w:r>
      <w:r w:rsidR="00BB150D" w:rsidRPr="006F3EF8">
        <w:rPr>
          <w:sz w:val="28"/>
        </w:rPr>
        <w:t>ми</w:t>
      </w:r>
      <w:r w:rsidRPr="006F3EF8">
        <w:rPr>
          <w:sz w:val="28"/>
        </w:rPr>
        <w:t xml:space="preserve"> налоговы</w:t>
      </w:r>
      <w:r w:rsidR="00BB150D" w:rsidRPr="006F3EF8">
        <w:rPr>
          <w:sz w:val="28"/>
        </w:rPr>
        <w:t>ми</w:t>
      </w:r>
      <w:r w:rsidRPr="006F3EF8">
        <w:rPr>
          <w:sz w:val="28"/>
        </w:rPr>
        <w:t xml:space="preserve"> доход</w:t>
      </w:r>
      <w:r w:rsidR="00BB150D" w:rsidRPr="006F3EF8">
        <w:rPr>
          <w:sz w:val="28"/>
        </w:rPr>
        <w:t>ами</w:t>
      </w:r>
      <w:r w:rsidRPr="006F3EF8">
        <w:rPr>
          <w:sz w:val="28"/>
        </w:rPr>
        <w:t>:</w:t>
      </w:r>
    </w:p>
    <w:p w:rsidR="00746795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</w:t>
      </w:r>
      <w:r w:rsidRPr="006F3EF8">
        <w:rPr>
          <w:i/>
          <w:sz w:val="28"/>
        </w:rPr>
        <w:t>налог на доходы физических лиц</w:t>
      </w:r>
      <w:r w:rsidRPr="006F3EF8">
        <w:rPr>
          <w:sz w:val="28"/>
        </w:rPr>
        <w:t xml:space="preserve"> на 1,0 млрд рублей или 42,7 %. </w:t>
      </w:r>
      <w:r w:rsidR="00746795" w:rsidRPr="006F3EF8">
        <w:rPr>
          <w:sz w:val="28"/>
        </w:rPr>
        <w:t>На значительный рост поступлений в текущем финансовом году повлияли проведенные в феврале 2023 года зачеты переплат, образовавшихся на 01.01.2023 года, на единый налоговый счет налогоплательщиков после представления налогоплательщиками деклараций 6-НДФЛ за 2022 год.</w:t>
      </w:r>
    </w:p>
    <w:p w:rsidR="00001EB2" w:rsidRPr="006F3EF8" w:rsidRDefault="00746795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Кроме того, на динамику поступлений положительное влияние оказало увеличение фонда заработной платы (по данным </w:t>
      </w:r>
      <w:proofErr w:type="spellStart"/>
      <w:r w:rsidRPr="006F3EF8">
        <w:rPr>
          <w:sz w:val="28"/>
        </w:rPr>
        <w:t>Камчатстата</w:t>
      </w:r>
      <w:proofErr w:type="spellEnd"/>
      <w:r w:rsidRPr="006F3EF8">
        <w:rPr>
          <w:sz w:val="28"/>
        </w:rPr>
        <w:t xml:space="preserve">, темп роста фонда </w:t>
      </w:r>
      <w:r w:rsidRPr="006F3EF8">
        <w:rPr>
          <w:sz w:val="28"/>
        </w:rPr>
        <w:lastRenderedPageBreak/>
        <w:t>заработной платы за январь 2024 года составил 118,5%)</w:t>
      </w:r>
      <w:r w:rsidR="00D63965" w:rsidRPr="006F3EF8">
        <w:rPr>
          <w:sz w:val="28"/>
        </w:rPr>
        <w:t>, а также</w:t>
      </w:r>
      <w:r w:rsidRPr="006F3EF8">
        <w:rPr>
          <w:sz w:val="28"/>
        </w:rPr>
        <w:t xml:space="preserve"> изменение последовательности зачисления в бюджет </w:t>
      </w:r>
      <w:r w:rsidR="00D63965" w:rsidRPr="006F3EF8">
        <w:rPr>
          <w:sz w:val="28"/>
        </w:rPr>
        <w:t>налога с учетом требований</w:t>
      </w:r>
      <w:r w:rsidRPr="006F3EF8">
        <w:rPr>
          <w:sz w:val="28"/>
        </w:rPr>
        <w:t xml:space="preserve"> Федерально</w:t>
      </w:r>
      <w:r w:rsidR="00D63965" w:rsidRPr="006F3EF8">
        <w:rPr>
          <w:sz w:val="28"/>
        </w:rPr>
        <w:t>го</w:t>
      </w:r>
      <w:r w:rsidRPr="006F3EF8">
        <w:rPr>
          <w:sz w:val="28"/>
        </w:rPr>
        <w:t xml:space="preserve"> закон</w:t>
      </w:r>
      <w:r w:rsidR="00D63965" w:rsidRPr="006F3EF8">
        <w:rPr>
          <w:sz w:val="28"/>
        </w:rPr>
        <w:t>а</w:t>
      </w:r>
      <w:r w:rsidRPr="006F3EF8">
        <w:rPr>
          <w:sz w:val="28"/>
        </w:rPr>
        <w:t xml:space="preserve"> от 29.05.2023 №196-ФЗ </w:t>
      </w:r>
      <w:r w:rsidR="00D63965" w:rsidRPr="006F3EF8">
        <w:rPr>
          <w:sz w:val="28"/>
        </w:rPr>
        <w:t xml:space="preserve">– </w:t>
      </w:r>
      <w:r w:rsidRPr="006F3EF8">
        <w:rPr>
          <w:sz w:val="28"/>
        </w:rPr>
        <w:t>в</w:t>
      </w:r>
      <w:r w:rsidR="00D63965" w:rsidRPr="006F3EF8">
        <w:rPr>
          <w:sz w:val="28"/>
        </w:rPr>
        <w:t xml:space="preserve"> </w:t>
      </w:r>
      <w:r w:rsidRPr="006F3EF8">
        <w:rPr>
          <w:sz w:val="28"/>
        </w:rPr>
        <w:t>первоочередном порядке</w:t>
      </w:r>
      <w:r w:rsidR="004E040A" w:rsidRPr="006F3EF8">
        <w:rPr>
          <w:sz w:val="28"/>
        </w:rPr>
        <w:t>;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</w:t>
      </w:r>
      <w:r w:rsidRPr="006F3EF8">
        <w:rPr>
          <w:i/>
          <w:sz w:val="28"/>
        </w:rPr>
        <w:t>нало</w:t>
      </w:r>
      <w:r w:rsidR="00BB150D" w:rsidRPr="006F3EF8">
        <w:rPr>
          <w:i/>
          <w:sz w:val="28"/>
        </w:rPr>
        <w:t>г</w:t>
      </w:r>
      <w:r w:rsidRPr="006F3EF8">
        <w:rPr>
          <w:i/>
          <w:sz w:val="28"/>
        </w:rPr>
        <w:t xml:space="preserve"> на добычу полезных ископаемых</w:t>
      </w:r>
      <w:r w:rsidRPr="006F3EF8">
        <w:rPr>
          <w:sz w:val="28"/>
        </w:rPr>
        <w:t xml:space="preserve"> на </w:t>
      </w:r>
      <w:r w:rsidR="00BC6896" w:rsidRPr="006F3EF8">
        <w:rPr>
          <w:sz w:val="28"/>
        </w:rPr>
        <w:t>103,5 млн рублей или в 1,8 раза за счет увеличения объемов добычи и стоимости единицы добытого полезного ископаемого</w:t>
      </w:r>
      <w:r w:rsidR="007C5773" w:rsidRPr="006F3EF8">
        <w:rPr>
          <w:sz w:val="28"/>
        </w:rPr>
        <w:t xml:space="preserve"> (увеличением выручки от реализации добытого полезного ископаемого)</w:t>
      </w:r>
      <w:r w:rsidR="00BC6896" w:rsidRPr="006F3EF8">
        <w:rPr>
          <w:sz w:val="28"/>
        </w:rPr>
        <w:t>, увеличения</w:t>
      </w:r>
      <w:r w:rsidRPr="006F3EF8">
        <w:rPr>
          <w:sz w:val="28"/>
        </w:rPr>
        <w:t xml:space="preserve"> </w:t>
      </w:r>
      <w:r w:rsidR="00BC6896" w:rsidRPr="006F3EF8">
        <w:rPr>
          <w:sz w:val="28"/>
        </w:rPr>
        <w:t xml:space="preserve">коэффициентов, характеризующих территорию добычи полезного ископаемого, </w:t>
      </w:r>
      <w:r w:rsidRPr="006F3EF8">
        <w:rPr>
          <w:sz w:val="28"/>
        </w:rPr>
        <w:t>в соответствии с пунктом 5 статьи 342.3 Налогового кодекса Российской Федерации.</w:t>
      </w:r>
    </w:p>
    <w:p w:rsidR="004E040A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При этом, </w:t>
      </w:r>
      <w:r w:rsidR="003115B3" w:rsidRPr="006F3EF8">
        <w:rPr>
          <w:sz w:val="28"/>
          <w:szCs w:val="28"/>
        </w:rPr>
        <w:t xml:space="preserve">в 1 квартале 2024 года по сравнению с аналогичным периодом 2023 года отмечено </w:t>
      </w:r>
      <w:r w:rsidR="003115B3" w:rsidRPr="006F3EF8">
        <w:rPr>
          <w:i/>
          <w:sz w:val="28"/>
          <w:szCs w:val="28"/>
        </w:rPr>
        <w:t>снижение</w:t>
      </w:r>
      <w:r w:rsidR="003115B3" w:rsidRPr="006F3EF8">
        <w:rPr>
          <w:sz w:val="28"/>
          <w:szCs w:val="28"/>
        </w:rPr>
        <w:t xml:space="preserve"> </w:t>
      </w:r>
      <w:r w:rsidR="003115B3" w:rsidRPr="006F3EF8">
        <w:rPr>
          <w:i/>
          <w:sz w:val="28"/>
          <w:szCs w:val="28"/>
        </w:rPr>
        <w:t>поступлений</w:t>
      </w:r>
      <w:r w:rsidR="003115B3" w:rsidRPr="006F3EF8">
        <w:rPr>
          <w:sz w:val="28"/>
          <w:szCs w:val="28"/>
        </w:rPr>
        <w:t>:</w:t>
      </w:r>
    </w:p>
    <w:p w:rsidR="004E040A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</w:t>
      </w:r>
      <w:r w:rsidRPr="006F3EF8">
        <w:rPr>
          <w:i/>
          <w:sz w:val="28"/>
        </w:rPr>
        <w:t>налог</w:t>
      </w:r>
      <w:r w:rsidR="003115B3" w:rsidRPr="006F3EF8">
        <w:rPr>
          <w:i/>
          <w:sz w:val="28"/>
        </w:rPr>
        <w:t>а</w:t>
      </w:r>
      <w:r w:rsidRPr="006F3EF8">
        <w:rPr>
          <w:i/>
          <w:sz w:val="28"/>
        </w:rPr>
        <w:t xml:space="preserve"> на прибыль организаций</w:t>
      </w:r>
      <w:r w:rsidRPr="006F3EF8">
        <w:rPr>
          <w:sz w:val="28"/>
        </w:rPr>
        <w:t xml:space="preserve"> на </w:t>
      </w:r>
      <w:r w:rsidR="0018641D" w:rsidRPr="006F3EF8">
        <w:rPr>
          <w:sz w:val="28"/>
        </w:rPr>
        <w:t xml:space="preserve">518,2 млн рублей или 37,2 </w:t>
      </w:r>
      <w:r w:rsidRPr="006F3EF8">
        <w:rPr>
          <w:sz w:val="28"/>
        </w:rPr>
        <w:t xml:space="preserve">% в связи с </w:t>
      </w:r>
      <w:r w:rsidR="0015359F" w:rsidRPr="006F3EF8">
        <w:rPr>
          <w:sz w:val="28"/>
        </w:rPr>
        <w:t xml:space="preserve">установлением на 2024 год норматива </w:t>
      </w:r>
      <w:r w:rsidRPr="006F3EF8">
        <w:rPr>
          <w:sz w:val="28"/>
        </w:rPr>
        <w:t>зачислени</w:t>
      </w:r>
      <w:r w:rsidR="0015359F" w:rsidRPr="006F3EF8">
        <w:rPr>
          <w:sz w:val="28"/>
        </w:rPr>
        <w:t>й</w:t>
      </w:r>
      <w:r w:rsidRPr="006F3EF8">
        <w:rPr>
          <w:sz w:val="28"/>
        </w:rPr>
        <w:t xml:space="preserve"> </w:t>
      </w:r>
      <w:r w:rsidR="0015359F" w:rsidRPr="006F3EF8">
        <w:rPr>
          <w:sz w:val="28"/>
        </w:rPr>
        <w:t xml:space="preserve">налога для бюджетов городских (муниципальных) округов, муниципальных районов </w:t>
      </w:r>
      <w:r w:rsidRPr="006F3EF8">
        <w:rPr>
          <w:sz w:val="28"/>
        </w:rPr>
        <w:t>(</w:t>
      </w:r>
      <w:r w:rsidR="0015359F" w:rsidRPr="006F3EF8">
        <w:rPr>
          <w:sz w:val="28"/>
        </w:rPr>
        <w:t>в 2023 году налог в размере 100 % зачислялся в краевой бюджет);</w:t>
      </w:r>
    </w:p>
    <w:p w:rsidR="004E040A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</w:t>
      </w:r>
      <w:r w:rsidRPr="006F3EF8">
        <w:rPr>
          <w:i/>
          <w:sz w:val="28"/>
        </w:rPr>
        <w:t>сбо</w:t>
      </w:r>
      <w:r w:rsidR="00BE6B4D" w:rsidRPr="006F3EF8">
        <w:rPr>
          <w:i/>
          <w:sz w:val="28"/>
        </w:rPr>
        <w:t>ров</w:t>
      </w:r>
      <w:r w:rsidRPr="006F3EF8">
        <w:rPr>
          <w:i/>
          <w:sz w:val="28"/>
        </w:rPr>
        <w:t xml:space="preserve"> за пользование объектами водных биологических ресурсов</w:t>
      </w:r>
      <w:r w:rsidRPr="006F3EF8">
        <w:rPr>
          <w:sz w:val="28"/>
        </w:rPr>
        <w:t xml:space="preserve"> на </w:t>
      </w:r>
      <w:r w:rsidR="0015359F" w:rsidRPr="006F3EF8">
        <w:rPr>
          <w:sz w:val="28"/>
        </w:rPr>
        <w:t>271,2</w:t>
      </w:r>
      <w:r w:rsidRPr="006F3EF8">
        <w:rPr>
          <w:sz w:val="28"/>
        </w:rPr>
        <w:t xml:space="preserve"> мл</w:t>
      </w:r>
      <w:r w:rsidR="0015359F" w:rsidRPr="006F3EF8">
        <w:rPr>
          <w:sz w:val="28"/>
        </w:rPr>
        <w:t>н</w:t>
      </w:r>
      <w:r w:rsidRPr="006F3EF8">
        <w:rPr>
          <w:sz w:val="28"/>
        </w:rPr>
        <w:t xml:space="preserve"> рублей или </w:t>
      </w:r>
      <w:r w:rsidR="0015359F" w:rsidRPr="006F3EF8">
        <w:rPr>
          <w:sz w:val="28"/>
        </w:rPr>
        <w:t>51,9 %</w:t>
      </w:r>
      <w:r w:rsidRPr="006F3EF8">
        <w:rPr>
          <w:sz w:val="28"/>
        </w:rPr>
        <w:t xml:space="preserve"> </w:t>
      </w:r>
      <w:r w:rsidR="00BE6B4D" w:rsidRPr="006F3EF8">
        <w:rPr>
          <w:sz w:val="28"/>
        </w:rPr>
        <w:t xml:space="preserve">за счет </w:t>
      </w:r>
      <w:r w:rsidR="00BE6B4D" w:rsidRPr="006F3EF8">
        <w:rPr>
          <w:color w:val="auto"/>
          <w:sz w:val="28"/>
        </w:rPr>
        <w:t>представления налогоплательщиками расчетов на уменьшение по неиспользованным квотам на вылов водных биологических ресурсов. Сумма возвратов на расчетные счета налогоплательщиков за январь-март 2024 года составила 228,3 млн. рублей</w:t>
      </w:r>
      <w:r w:rsidRPr="006F3EF8">
        <w:rPr>
          <w:sz w:val="28"/>
        </w:rPr>
        <w:t>.</w:t>
      </w:r>
    </w:p>
    <w:p w:rsidR="00001EB2" w:rsidRPr="006F3EF8" w:rsidRDefault="00A249F9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>В общем объеме налоговых доходов за 1 квартал 2024 года о</w:t>
      </w:r>
      <w:r w:rsidR="004E040A" w:rsidRPr="006F3EF8">
        <w:rPr>
          <w:sz w:val="28"/>
        </w:rPr>
        <w:t>сновная доля поступлений</w:t>
      </w:r>
      <w:r w:rsidRPr="006F3EF8">
        <w:rPr>
          <w:sz w:val="28"/>
        </w:rPr>
        <w:t xml:space="preserve"> приходится на</w:t>
      </w:r>
      <w:r w:rsidR="004E040A" w:rsidRPr="006F3EF8">
        <w:rPr>
          <w:sz w:val="28"/>
        </w:rPr>
        <w:t>:</w:t>
      </w:r>
    </w:p>
    <w:p w:rsidR="00001EB2" w:rsidRPr="006F3EF8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F3EF8">
        <w:rPr>
          <w:sz w:val="28"/>
        </w:rPr>
        <w:t xml:space="preserve">налог на доходы физических лиц </w:t>
      </w:r>
      <w:r w:rsidR="00A249F9" w:rsidRPr="006F3EF8">
        <w:rPr>
          <w:sz w:val="28"/>
        </w:rPr>
        <w:t>–</w:t>
      </w:r>
      <w:r w:rsidR="000D37C1" w:rsidRPr="006F3EF8">
        <w:rPr>
          <w:sz w:val="28"/>
        </w:rPr>
        <w:t xml:space="preserve"> 3,5</w:t>
      </w:r>
      <w:r w:rsidRPr="006F3EF8">
        <w:rPr>
          <w:sz w:val="28"/>
        </w:rPr>
        <w:t xml:space="preserve"> млрд рублей или </w:t>
      </w:r>
      <w:r w:rsidR="000D37C1" w:rsidRPr="006F3EF8">
        <w:rPr>
          <w:sz w:val="28"/>
        </w:rPr>
        <w:t>52,2</w:t>
      </w:r>
      <w:r w:rsidRPr="006F3EF8">
        <w:rPr>
          <w:sz w:val="28"/>
        </w:rPr>
        <w:t xml:space="preserve"> % от общего объема налоговых доходов; </w:t>
      </w:r>
    </w:p>
    <w:p w:rsidR="00001EB2" w:rsidRPr="006F3EF8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F3EF8">
        <w:rPr>
          <w:sz w:val="28"/>
        </w:rPr>
        <w:t xml:space="preserve">налог на прибыль организаций </w:t>
      </w:r>
      <w:r w:rsidR="00A249F9" w:rsidRPr="006F3EF8">
        <w:rPr>
          <w:sz w:val="28"/>
        </w:rPr>
        <w:t xml:space="preserve">– </w:t>
      </w:r>
      <w:r w:rsidR="000D37C1" w:rsidRPr="006F3EF8">
        <w:rPr>
          <w:sz w:val="28"/>
        </w:rPr>
        <w:t>876,5</w:t>
      </w:r>
      <w:r w:rsidRPr="006F3EF8">
        <w:rPr>
          <w:sz w:val="28"/>
        </w:rPr>
        <w:t xml:space="preserve"> мл</w:t>
      </w:r>
      <w:r w:rsidR="000D37C1" w:rsidRPr="006F3EF8">
        <w:rPr>
          <w:sz w:val="28"/>
        </w:rPr>
        <w:t>н</w:t>
      </w:r>
      <w:r w:rsidRPr="006F3EF8">
        <w:rPr>
          <w:sz w:val="28"/>
        </w:rPr>
        <w:t xml:space="preserve"> рублей или 1</w:t>
      </w:r>
      <w:r w:rsidR="000D37C1" w:rsidRPr="006F3EF8">
        <w:rPr>
          <w:sz w:val="28"/>
        </w:rPr>
        <w:t>3,1</w:t>
      </w:r>
      <w:r w:rsidRPr="006F3EF8">
        <w:rPr>
          <w:sz w:val="28"/>
        </w:rPr>
        <w:t xml:space="preserve"> % от общего объема налоговых доходов; </w:t>
      </w:r>
    </w:p>
    <w:p w:rsidR="00001EB2" w:rsidRPr="006F3EF8" w:rsidRDefault="00290537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F3EF8">
        <w:rPr>
          <w:sz w:val="28"/>
        </w:rPr>
        <w:t xml:space="preserve">налог </w:t>
      </w:r>
      <w:r w:rsidR="003E7371" w:rsidRPr="006F3EF8">
        <w:rPr>
          <w:sz w:val="28"/>
        </w:rPr>
        <w:t xml:space="preserve">на имущество организаций </w:t>
      </w:r>
      <w:r w:rsidR="00A249F9" w:rsidRPr="006F3EF8">
        <w:rPr>
          <w:sz w:val="28"/>
        </w:rPr>
        <w:t xml:space="preserve">– </w:t>
      </w:r>
      <w:r w:rsidR="003E7371" w:rsidRPr="006F3EF8">
        <w:rPr>
          <w:sz w:val="28"/>
        </w:rPr>
        <w:t>784,7 млн</w:t>
      </w:r>
      <w:r w:rsidR="004E040A" w:rsidRPr="006F3EF8">
        <w:rPr>
          <w:sz w:val="28"/>
        </w:rPr>
        <w:t xml:space="preserve"> рублей или 1</w:t>
      </w:r>
      <w:r w:rsidR="003E7371" w:rsidRPr="006F3EF8">
        <w:rPr>
          <w:sz w:val="28"/>
        </w:rPr>
        <w:t>1,7</w:t>
      </w:r>
      <w:r w:rsidR="004E040A" w:rsidRPr="006F3EF8">
        <w:rPr>
          <w:sz w:val="28"/>
        </w:rPr>
        <w:t xml:space="preserve"> % от общего объема налоговых доходов.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b/>
          <w:sz w:val="28"/>
        </w:rPr>
        <w:t>Неналоговые доходы</w:t>
      </w:r>
      <w:r w:rsidRPr="006F3EF8">
        <w:rPr>
          <w:sz w:val="28"/>
        </w:rPr>
        <w:t xml:space="preserve"> краевого бюджета в отчетном периоде текущего финансового года составили </w:t>
      </w:r>
      <w:r w:rsidR="00C92675" w:rsidRPr="006F3EF8">
        <w:rPr>
          <w:sz w:val="28"/>
        </w:rPr>
        <w:t>330,7 млн</w:t>
      </w:r>
      <w:r w:rsidRPr="006F3EF8">
        <w:rPr>
          <w:sz w:val="28"/>
        </w:rPr>
        <w:t xml:space="preserve"> рублей или </w:t>
      </w:r>
      <w:r w:rsidR="00C92675" w:rsidRPr="006F3EF8">
        <w:rPr>
          <w:sz w:val="28"/>
        </w:rPr>
        <w:t>43,8</w:t>
      </w:r>
      <w:r w:rsidRPr="006F3EF8">
        <w:rPr>
          <w:sz w:val="28"/>
        </w:rPr>
        <w:t xml:space="preserve"> % от годовых плановых назначений. Удельный вес в общем объеме поступлений составляет 1,</w:t>
      </w:r>
      <w:r w:rsidR="00C92675" w:rsidRPr="006F3EF8">
        <w:rPr>
          <w:sz w:val="28"/>
        </w:rPr>
        <w:t>3</w:t>
      </w:r>
      <w:r w:rsidRPr="006F3EF8">
        <w:rPr>
          <w:sz w:val="28"/>
        </w:rPr>
        <w:t xml:space="preserve"> %.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За </w:t>
      </w:r>
      <w:r w:rsidR="00C745AB" w:rsidRPr="006F3EF8">
        <w:rPr>
          <w:sz w:val="28"/>
        </w:rPr>
        <w:t>1 квартал 2023</w:t>
      </w:r>
      <w:r w:rsidRPr="006F3EF8">
        <w:rPr>
          <w:sz w:val="28"/>
        </w:rPr>
        <w:t xml:space="preserve"> год</w:t>
      </w:r>
      <w:r w:rsidR="00C745AB" w:rsidRPr="006F3EF8">
        <w:rPr>
          <w:sz w:val="28"/>
        </w:rPr>
        <w:t>а</w:t>
      </w:r>
      <w:r w:rsidRPr="006F3EF8">
        <w:rPr>
          <w:sz w:val="28"/>
        </w:rPr>
        <w:t xml:space="preserve"> поступление неналоговых доходов в краевой бюджет составило </w:t>
      </w:r>
      <w:r w:rsidR="00E73F49" w:rsidRPr="006F3EF8">
        <w:rPr>
          <w:sz w:val="28"/>
        </w:rPr>
        <w:t>261,0 млн</w:t>
      </w:r>
      <w:r w:rsidRPr="006F3EF8">
        <w:rPr>
          <w:sz w:val="28"/>
        </w:rPr>
        <w:t xml:space="preserve"> рублей или </w:t>
      </w:r>
      <w:r w:rsidR="00E73F49" w:rsidRPr="006F3EF8">
        <w:rPr>
          <w:sz w:val="28"/>
        </w:rPr>
        <w:t>44</w:t>
      </w:r>
      <w:r w:rsidRPr="006F3EF8">
        <w:rPr>
          <w:sz w:val="28"/>
        </w:rPr>
        <w:t xml:space="preserve">,9 % от годовых плановых назначений. Удельный вес в общем объеме поступлений составляет </w:t>
      </w:r>
      <w:r w:rsidR="00E73F49" w:rsidRPr="006F3EF8">
        <w:rPr>
          <w:sz w:val="28"/>
        </w:rPr>
        <w:t>0,8</w:t>
      </w:r>
      <w:r w:rsidRPr="006F3EF8">
        <w:rPr>
          <w:sz w:val="28"/>
        </w:rPr>
        <w:t xml:space="preserve"> %.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Основная доля неналоговых поступлений </w:t>
      </w:r>
      <w:r w:rsidR="00C745AB" w:rsidRPr="006F3EF8">
        <w:rPr>
          <w:sz w:val="28"/>
        </w:rPr>
        <w:t>в</w:t>
      </w:r>
      <w:r w:rsidRPr="006F3EF8">
        <w:rPr>
          <w:sz w:val="28"/>
        </w:rPr>
        <w:t xml:space="preserve"> </w:t>
      </w:r>
      <w:r w:rsidR="00C745AB" w:rsidRPr="006F3EF8">
        <w:rPr>
          <w:sz w:val="28"/>
        </w:rPr>
        <w:t xml:space="preserve">1 квартале </w:t>
      </w:r>
      <w:r w:rsidRPr="006F3EF8">
        <w:rPr>
          <w:sz w:val="28"/>
        </w:rPr>
        <w:t>202</w:t>
      </w:r>
      <w:r w:rsidR="00C745AB" w:rsidRPr="006F3EF8">
        <w:rPr>
          <w:sz w:val="28"/>
        </w:rPr>
        <w:t>4</w:t>
      </w:r>
      <w:r w:rsidRPr="006F3EF8">
        <w:rPr>
          <w:sz w:val="28"/>
        </w:rPr>
        <w:t xml:space="preserve"> год</w:t>
      </w:r>
      <w:r w:rsidR="00C745AB" w:rsidRPr="006F3EF8">
        <w:rPr>
          <w:sz w:val="28"/>
        </w:rPr>
        <w:t>а</w:t>
      </w:r>
      <w:r w:rsidRPr="006F3EF8">
        <w:rPr>
          <w:sz w:val="28"/>
        </w:rPr>
        <w:t xml:space="preserve"> обеспечена:</w:t>
      </w:r>
    </w:p>
    <w:p w:rsidR="00001EB2" w:rsidRPr="006F3EF8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F3EF8">
        <w:rPr>
          <w:sz w:val="28"/>
        </w:rPr>
        <w:t xml:space="preserve">доходами от операций по управлению остатками средств на едином казначейском счете, зачисляемыми в бюджеты субъектов Российской Федерации, в сумме </w:t>
      </w:r>
      <w:r w:rsidR="005645E2">
        <w:rPr>
          <w:sz w:val="28"/>
        </w:rPr>
        <w:t>112,1</w:t>
      </w:r>
      <w:r w:rsidRPr="006F3EF8">
        <w:rPr>
          <w:sz w:val="28"/>
        </w:rPr>
        <w:t xml:space="preserve"> млн рублей или </w:t>
      </w:r>
      <w:r w:rsidR="00761F42" w:rsidRPr="006F3EF8">
        <w:rPr>
          <w:sz w:val="28"/>
        </w:rPr>
        <w:t>33,9</w:t>
      </w:r>
      <w:r w:rsidRPr="006F3EF8">
        <w:rPr>
          <w:sz w:val="28"/>
        </w:rPr>
        <w:t xml:space="preserve"> % от общего объема неналоговых доходов;</w:t>
      </w:r>
    </w:p>
    <w:p w:rsidR="00001EB2" w:rsidRPr="006F3EF8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F3EF8">
        <w:rPr>
          <w:sz w:val="28"/>
        </w:rPr>
        <w:t xml:space="preserve">поступлениями от штрафов, санкций, возмещения ущерба в сумме </w:t>
      </w:r>
      <w:r w:rsidRPr="006F3EF8">
        <w:rPr>
          <w:sz w:val="28"/>
        </w:rPr>
        <w:br/>
        <w:t xml:space="preserve">539,5 млн рублей или </w:t>
      </w:r>
      <w:r w:rsidR="00761F42" w:rsidRPr="006F3EF8">
        <w:rPr>
          <w:sz w:val="28"/>
        </w:rPr>
        <w:t>43,3</w:t>
      </w:r>
      <w:r w:rsidRPr="006F3EF8">
        <w:rPr>
          <w:sz w:val="28"/>
        </w:rPr>
        <w:t xml:space="preserve"> % от общего объема неналоговых доходов.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b/>
          <w:sz w:val="28"/>
        </w:rPr>
        <w:t>Безвозмездные поступления</w:t>
      </w:r>
      <w:r w:rsidRPr="006F3EF8">
        <w:rPr>
          <w:sz w:val="28"/>
        </w:rPr>
        <w:t xml:space="preserve"> </w:t>
      </w:r>
      <w:r w:rsidR="00C745AB" w:rsidRPr="006F3EF8">
        <w:rPr>
          <w:sz w:val="28"/>
        </w:rPr>
        <w:t>за</w:t>
      </w:r>
      <w:r w:rsidRPr="006F3EF8">
        <w:rPr>
          <w:sz w:val="28"/>
        </w:rPr>
        <w:t xml:space="preserve"> </w:t>
      </w:r>
      <w:r w:rsidR="00C745AB" w:rsidRPr="006F3EF8">
        <w:rPr>
          <w:sz w:val="28"/>
        </w:rPr>
        <w:t>1 квартал 2024</w:t>
      </w:r>
      <w:r w:rsidRPr="006F3EF8">
        <w:rPr>
          <w:sz w:val="28"/>
        </w:rPr>
        <w:t xml:space="preserve"> год</w:t>
      </w:r>
      <w:r w:rsidR="00C745AB" w:rsidRPr="006F3EF8">
        <w:rPr>
          <w:sz w:val="28"/>
        </w:rPr>
        <w:t>а</w:t>
      </w:r>
      <w:r w:rsidRPr="006F3EF8">
        <w:rPr>
          <w:sz w:val="28"/>
        </w:rPr>
        <w:t xml:space="preserve"> составили </w:t>
      </w:r>
      <w:r w:rsidR="00CB556C">
        <w:rPr>
          <w:sz w:val="28"/>
        </w:rPr>
        <w:br/>
      </w:r>
      <w:r w:rsidR="00FB0B4C" w:rsidRPr="006F3EF8">
        <w:rPr>
          <w:sz w:val="28"/>
        </w:rPr>
        <w:t>18,1</w:t>
      </w:r>
      <w:r w:rsidRPr="006F3EF8">
        <w:rPr>
          <w:sz w:val="28"/>
        </w:rPr>
        <w:t xml:space="preserve"> млрд рублей</w:t>
      </w:r>
      <w:r w:rsidR="00C745AB" w:rsidRPr="006F3EF8">
        <w:rPr>
          <w:sz w:val="28"/>
        </w:rPr>
        <w:t xml:space="preserve"> и</w:t>
      </w:r>
      <w:r w:rsidRPr="006F3EF8">
        <w:rPr>
          <w:sz w:val="28"/>
        </w:rPr>
        <w:t>ли</w:t>
      </w:r>
      <w:r w:rsidR="00C745AB" w:rsidRPr="006F3EF8">
        <w:rPr>
          <w:sz w:val="28"/>
        </w:rPr>
        <w:t xml:space="preserve"> </w:t>
      </w:r>
      <w:r w:rsidR="00FB0B4C" w:rsidRPr="006F3EF8">
        <w:rPr>
          <w:sz w:val="28"/>
        </w:rPr>
        <w:t>22,5</w:t>
      </w:r>
      <w:r w:rsidRPr="006F3EF8">
        <w:rPr>
          <w:sz w:val="28"/>
        </w:rPr>
        <w:t xml:space="preserve"> % от годовых плановых назначений. Их доля в общем объеме поступлений составила </w:t>
      </w:r>
      <w:r w:rsidR="00FB0B4C" w:rsidRPr="006F3EF8">
        <w:rPr>
          <w:sz w:val="28"/>
        </w:rPr>
        <w:t>72,1</w:t>
      </w:r>
      <w:r w:rsidRPr="006F3EF8">
        <w:rPr>
          <w:sz w:val="28"/>
        </w:rPr>
        <w:t xml:space="preserve"> %. 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За </w:t>
      </w:r>
      <w:r w:rsidR="00C745AB" w:rsidRPr="006F3EF8">
        <w:rPr>
          <w:sz w:val="28"/>
        </w:rPr>
        <w:t xml:space="preserve">1 квартал </w:t>
      </w:r>
      <w:r w:rsidRPr="006F3EF8">
        <w:rPr>
          <w:sz w:val="28"/>
        </w:rPr>
        <w:t>202</w:t>
      </w:r>
      <w:r w:rsidR="00C745AB" w:rsidRPr="006F3EF8">
        <w:rPr>
          <w:sz w:val="28"/>
        </w:rPr>
        <w:t>3</w:t>
      </w:r>
      <w:r w:rsidRPr="006F3EF8">
        <w:rPr>
          <w:sz w:val="28"/>
        </w:rPr>
        <w:t xml:space="preserve"> год</w:t>
      </w:r>
      <w:r w:rsidR="00C745AB" w:rsidRPr="006F3EF8">
        <w:rPr>
          <w:sz w:val="28"/>
        </w:rPr>
        <w:t>а</w:t>
      </w:r>
      <w:r w:rsidRPr="006F3EF8">
        <w:rPr>
          <w:sz w:val="28"/>
        </w:rPr>
        <w:t xml:space="preserve"> исполнение по безвозмездным поступлениям составило </w:t>
      </w:r>
      <w:r w:rsidRPr="006F3EF8">
        <w:rPr>
          <w:sz w:val="28"/>
        </w:rPr>
        <w:br/>
      </w:r>
      <w:r w:rsidR="00E374BB" w:rsidRPr="006F3EF8">
        <w:rPr>
          <w:sz w:val="28"/>
        </w:rPr>
        <w:lastRenderedPageBreak/>
        <w:t>20,2</w:t>
      </w:r>
      <w:r w:rsidRPr="006F3EF8">
        <w:rPr>
          <w:sz w:val="28"/>
        </w:rPr>
        <w:t xml:space="preserve"> млрд рублей или </w:t>
      </w:r>
      <w:r w:rsidR="00E374BB" w:rsidRPr="006F3EF8">
        <w:rPr>
          <w:sz w:val="28"/>
        </w:rPr>
        <w:t>28,1</w:t>
      </w:r>
      <w:r w:rsidRPr="006F3EF8">
        <w:rPr>
          <w:sz w:val="28"/>
        </w:rPr>
        <w:t xml:space="preserve"> % от годовых плановых назначений. Их доля в общем объеме поступлений составила 7</w:t>
      </w:r>
      <w:r w:rsidR="00E374BB" w:rsidRPr="006F3EF8">
        <w:rPr>
          <w:sz w:val="28"/>
        </w:rPr>
        <w:t>5,9</w:t>
      </w:r>
      <w:r w:rsidRPr="006F3EF8">
        <w:rPr>
          <w:sz w:val="28"/>
        </w:rPr>
        <w:t xml:space="preserve"> %. 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В структуре безвозмездных поступлений за </w:t>
      </w:r>
      <w:r w:rsidR="000C197B" w:rsidRPr="006F3EF8">
        <w:rPr>
          <w:sz w:val="28"/>
        </w:rPr>
        <w:t>1 квартал 2024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безвозмездные поступления от других бюджетов бюджетной системы Российской Федерации составили </w:t>
      </w:r>
      <w:r w:rsidR="00FB0B4C" w:rsidRPr="006F3EF8">
        <w:rPr>
          <w:sz w:val="28"/>
        </w:rPr>
        <w:t>16,0</w:t>
      </w:r>
      <w:r w:rsidRPr="006F3EF8">
        <w:rPr>
          <w:sz w:val="28"/>
        </w:rPr>
        <w:t xml:space="preserve"> млрд рублей, безвозмездные поступления от государственных (муниципальных) организаций – </w:t>
      </w:r>
      <w:r w:rsidR="00FB0B4C" w:rsidRPr="006F3EF8">
        <w:rPr>
          <w:sz w:val="28"/>
        </w:rPr>
        <w:t>463,3</w:t>
      </w:r>
      <w:r w:rsidRPr="006F3EF8">
        <w:rPr>
          <w:sz w:val="28"/>
        </w:rPr>
        <w:t xml:space="preserve"> мл</w:t>
      </w:r>
      <w:r w:rsidR="00FB0B4C" w:rsidRPr="006F3EF8">
        <w:rPr>
          <w:sz w:val="28"/>
        </w:rPr>
        <w:t>н</w:t>
      </w:r>
      <w:r w:rsidRPr="006F3EF8">
        <w:rPr>
          <w:sz w:val="28"/>
        </w:rPr>
        <w:t xml:space="preserve"> рублей, прочие безвозмездные поступления (безвозмездные поступления от ПАО «</w:t>
      </w:r>
      <w:proofErr w:type="spellStart"/>
      <w:r w:rsidRPr="006F3EF8">
        <w:rPr>
          <w:sz w:val="28"/>
        </w:rPr>
        <w:t>РусГидро</w:t>
      </w:r>
      <w:proofErr w:type="spellEnd"/>
      <w:r w:rsidRPr="006F3EF8">
        <w:rPr>
          <w:sz w:val="28"/>
        </w:rPr>
        <w:t xml:space="preserve">» на возмещение недополученных доходов </w:t>
      </w:r>
      <w:proofErr w:type="spellStart"/>
      <w:r w:rsidRPr="006F3EF8">
        <w:rPr>
          <w:sz w:val="28"/>
        </w:rPr>
        <w:t>энергоснабжающим</w:t>
      </w:r>
      <w:proofErr w:type="spellEnd"/>
      <w:r w:rsidRPr="006F3EF8">
        <w:rPr>
          <w:sz w:val="28"/>
        </w:rPr>
        <w:t xml:space="preserve"> организациям) – </w:t>
      </w:r>
      <w:r w:rsidR="00FB0B4C" w:rsidRPr="006F3EF8">
        <w:rPr>
          <w:sz w:val="28"/>
        </w:rPr>
        <w:t>1,4</w:t>
      </w:r>
      <w:r w:rsidRPr="006F3EF8">
        <w:rPr>
          <w:sz w:val="28"/>
        </w:rPr>
        <w:t xml:space="preserve"> млрд рублей, доходы от возврата остатков прошлых лет – 27</w:t>
      </w:r>
      <w:r w:rsidR="00FB0B4C" w:rsidRPr="006F3EF8">
        <w:rPr>
          <w:sz w:val="28"/>
        </w:rPr>
        <w:t xml:space="preserve">5,1 </w:t>
      </w:r>
      <w:r w:rsidRPr="006F3EF8">
        <w:rPr>
          <w:sz w:val="28"/>
        </w:rPr>
        <w:t>млн рублей.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Структурно исполнение по безвозмездным поступлениям от других бюджетов бюджетной системы Российской Федерации за </w:t>
      </w:r>
      <w:r w:rsidR="000C197B" w:rsidRPr="006F3EF8">
        <w:rPr>
          <w:sz w:val="28"/>
        </w:rPr>
        <w:t>1 квартал 2024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выглядит следующим образом:</w:t>
      </w:r>
    </w:p>
    <w:p w:rsidR="00001EB2" w:rsidRPr="006F3EF8" w:rsidRDefault="004E040A" w:rsidP="003757C1">
      <w:pPr>
        <w:numPr>
          <w:ilvl w:val="0"/>
          <w:numId w:val="2"/>
        </w:numPr>
        <w:tabs>
          <w:tab w:val="clear" w:pos="1070"/>
          <w:tab w:val="left" w:pos="1069"/>
        </w:tabs>
        <w:ind w:left="0" w:firstLine="709"/>
        <w:jc w:val="both"/>
        <w:rPr>
          <w:sz w:val="28"/>
        </w:rPr>
      </w:pPr>
      <w:r w:rsidRPr="006F3EF8">
        <w:rPr>
          <w:i/>
          <w:sz w:val="28"/>
        </w:rPr>
        <w:t>дотации</w:t>
      </w:r>
      <w:r w:rsidRPr="006F3EF8">
        <w:rPr>
          <w:sz w:val="28"/>
        </w:rPr>
        <w:t xml:space="preserve"> бюджетам субъектов Российской Федерации – </w:t>
      </w:r>
      <w:r w:rsidR="00FB0B4C" w:rsidRPr="006F3EF8">
        <w:rPr>
          <w:sz w:val="28"/>
        </w:rPr>
        <w:t>14,5</w:t>
      </w:r>
      <w:r w:rsidRPr="006F3EF8">
        <w:rPr>
          <w:sz w:val="28"/>
        </w:rPr>
        <w:t xml:space="preserve"> млрд рублей или </w:t>
      </w:r>
      <w:r w:rsidR="00FB0B4C" w:rsidRPr="006F3EF8">
        <w:rPr>
          <w:sz w:val="28"/>
        </w:rPr>
        <w:t>28,5</w:t>
      </w:r>
      <w:r w:rsidRPr="006F3EF8">
        <w:rPr>
          <w:sz w:val="28"/>
        </w:rPr>
        <w:t xml:space="preserve"> % от годовых плановых назначений (</w:t>
      </w:r>
      <w:r w:rsidR="000C197B" w:rsidRPr="006F3EF8">
        <w:rPr>
          <w:sz w:val="28"/>
        </w:rPr>
        <w:t>1 квартал 2023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– </w:t>
      </w:r>
      <w:r w:rsidRPr="006F3EF8">
        <w:rPr>
          <w:sz w:val="28"/>
        </w:rPr>
        <w:br/>
      </w:r>
      <w:r w:rsidR="00F0144F" w:rsidRPr="006F3EF8">
        <w:rPr>
          <w:sz w:val="28"/>
        </w:rPr>
        <w:t>14,5 млрд рублей или 31,8</w:t>
      </w:r>
      <w:r w:rsidRPr="006F3EF8">
        <w:rPr>
          <w:sz w:val="28"/>
        </w:rPr>
        <w:t xml:space="preserve"> % от годовых плановых назначений); </w:t>
      </w:r>
    </w:p>
    <w:p w:rsidR="00001EB2" w:rsidRPr="006F3EF8" w:rsidRDefault="004E040A" w:rsidP="003757C1">
      <w:pPr>
        <w:numPr>
          <w:ilvl w:val="0"/>
          <w:numId w:val="2"/>
        </w:numPr>
        <w:tabs>
          <w:tab w:val="clear" w:pos="1070"/>
        </w:tabs>
        <w:ind w:left="0" w:firstLine="709"/>
        <w:jc w:val="both"/>
        <w:rPr>
          <w:sz w:val="28"/>
        </w:rPr>
      </w:pPr>
      <w:r w:rsidRPr="006F3EF8">
        <w:rPr>
          <w:i/>
          <w:sz w:val="28"/>
        </w:rPr>
        <w:t>субсидии</w:t>
      </w:r>
      <w:r w:rsidRPr="006F3EF8">
        <w:rPr>
          <w:sz w:val="28"/>
        </w:rPr>
        <w:t xml:space="preserve"> – </w:t>
      </w:r>
      <w:r w:rsidR="00FB0B4C" w:rsidRPr="006F3EF8">
        <w:rPr>
          <w:sz w:val="28"/>
        </w:rPr>
        <w:t>1,1</w:t>
      </w:r>
      <w:r w:rsidRPr="006F3EF8">
        <w:rPr>
          <w:sz w:val="28"/>
        </w:rPr>
        <w:t xml:space="preserve"> млрд рублей или 5,4 % от утвержденных годовых плановых назначений (</w:t>
      </w:r>
      <w:r w:rsidR="000C197B" w:rsidRPr="006F3EF8">
        <w:rPr>
          <w:sz w:val="28"/>
        </w:rPr>
        <w:t xml:space="preserve">1 квартал </w:t>
      </w:r>
      <w:r w:rsidRPr="006F3EF8">
        <w:rPr>
          <w:sz w:val="28"/>
        </w:rPr>
        <w:t>202</w:t>
      </w:r>
      <w:r w:rsidR="000C197B" w:rsidRPr="006F3EF8">
        <w:rPr>
          <w:sz w:val="28"/>
        </w:rPr>
        <w:t>3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– </w:t>
      </w:r>
      <w:r w:rsidR="00F0144F" w:rsidRPr="006F3EF8">
        <w:rPr>
          <w:sz w:val="28"/>
        </w:rPr>
        <w:t>2,8 млрд рублей или 22</w:t>
      </w:r>
      <w:r w:rsidRPr="006F3EF8">
        <w:rPr>
          <w:sz w:val="28"/>
        </w:rPr>
        <w:t>,</w:t>
      </w:r>
      <w:r w:rsidR="00F0144F" w:rsidRPr="006F3EF8">
        <w:rPr>
          <w:sz w:val="28"/>
        </w:rPr>
        <w:t>8</w:t>
      </w:r>
      <w:r w:rsidRPr="006F3EF8">
        <w:rPr>
          <w:sz w:val="28"/>
        </w:rPr>
        <w:t xml:space="preserve"> % от утвержденных годовых плановых назначений);</w:t>
      </w:r>
    </w:p>
    <w:p w:rsidR="00001EB2" w:rsidRPr="006F3EF8" w:rsidRDefault="004E040A" w:rsidP="003757C1">
      <w:pPr>
        <w:numPr>
          <w:ilvl w:val="0"/>
          <w:numId w:val="2"/>
        </w:numPr>
        <w:tabs>
          <w:tab w:val="clear" w:pos="1070"/>
        </w:tabs>
        <w:ind w:left="0" w:firstLine="709"/>
        <w:jc w:val="both"/>
        <w:rPr>
          <w:sz w:val="28"/>
        </w:rPr>
      </w:pPr>
      <w:r w:rsidRPr="006F3EF8">
        <w:rPr>
          <w:i/>
          <w:sz w:val="28"/>
        </w:rPr>
        <w:t>субвенции</w:t>
      </w:r>
      <w:r w:rsidRPr="006F3EF8">
        <w:rPr>
          <w:sz w:val="28"/>
        </w:rPr>
        <w:t xml:space="preserve"> – </w:t>
      </w:r>
      <w:r w:rsidR="00FB0B4C" w:rsidRPr="006F3EF8">
        <w:rPr>
          <w:sz w:val="28"/>
        </w:rPr>
        <w:t>310,2</w:t>
      </w:r>
      <w:r w:rsidRPr="006F3EF8">
        <w:rPr>
          <w:sz w:val="28"/>
        </w:rPr>
        <w:t xml:space="preserve"> млн рублей или </w:t>
      </w:r>
      <w:r w:rsidR="00FB0B4C" w:rsidRPr="006F3EF8">
        <w:rPr>
          <w:sz w:val="28"/>
        </w:rPr>
        <w:t>31</w:t>
      </w:r>
      <w:r w:rsidRPr="006F3EF8">
        <w:rPr>
          <w:sz w:val="28"/>
        </w:rPr>
        <w:t>,8 % от утвержденных годовых плановых назначений (</w:t>
      </w:r>
      <w:r w:rsidR="000C197B" w:rsidRPr="006F3EF8">
        <w:rPr>
          <w:sz w:val="28"/>
        </w:rPr>
        <w:t>1 квартал 2023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– </w:t>
      </w:r>
      <w:r w:rsidR="00F0144F" w:rsidRPr="006F3EF8">
        <w:rPr>
          <w:sz w:val="28"/>
        </w:rPr>
        <w:t>242,8</w:t>
      </w:r>
      <w:r w:rsidRPr="006F3EF8">
        <w:rPr>
          <w:sz w:val="28"/>
        </w:rPr>
        <w:t xml:space="preserve"> </w:t>
      </w:r>
      <w:r w:rsidR="00F0144F" w:rsidRPr="006F3EF8">
        <w:rPr>
          <w:sz w:val="28"/>
        </w:rPr>
        <w:t xml:space="preserve">млн </w:t>
      </w:r>
      <w:r w:rsidRPr="006F3EF8">
        <w:rPr>
          <w:sz w:val="28"/>
        </w:rPr>
        <w:t xml:space="preserve">рублей или </w:t>
      </w:r>
      <w:r w:rsidR="00F0144F" w:rsidRPr="006F3EF8">
        <w:rPr>
          <w:sz w:val="28"/>
        </w:rPr>
        <w:t>26,0</w:t>
      </w:r>
      <w:r w:rsidRPr="006F3EF8">
        <w:rPr>
          <w:sz w:val="28"/>
        </w:rPr>
        <w:t xml:space="preserve"> % от утвержденных годовых плановых назначений);</w:t>
      </w:r>
    </w:p>
    <w:p w:rsidR="00001EB2" w:rsidRPr="006F3EF8" w:rsidRDefault="004E040A" w:rsidP="003757C1">
      <w:pPr>
        <w:numPr>
          <w:ilvl w:val="0"/>
          <w:numId w:val="2"/>
        </w:numPr>
        <w:tabs>
          <w:tab w:val="clear" w:pos="1070"/>
          <w:tab w:val="left" w:pos="710"/>
        </w:tabs>
        <w:ind w:left="0" w:firstLine="709"/>
        <w:jc w:val="both"/>
        <w:rPr>
          <w:b/>
          <w:sz w:val="28"/>
        </w:rPr>
      </w:pPr>
      <w:r w:rsidRPr="006F3EF8">
        <w:rPr>
          <w:i/>
          <w:sz w:val="28"/>
        </w:rPr>
        <w:t>иные межбюджетные трансферты</w:t>
      </w:r>
      <w:r w:rsidRPr="006F3EF8">
        <w:rPr>
          <w:sz w:val="28"/>
        </w:rPr>
        <w:t xml:space="preserve"> – </w:t>
      </w:r>
      <w:r w:rsidR="00FB0B4C" w:rsidRPr="006F3EF8">
        <w:rPr>
          <w:sz w:val="28"/>
        </w:rPr>
        <w:t>109,6</w:t>
      </w:r>
      <w:r w:rsidRPr="006F3EF8">
        <w:rPr>
          <w:sz w:val="28"/>
        </w:rPr>
        <w:t xml:space="preserve"> мл</w:t>
      </w:r>
      <w:r w:rsidR="00FB0B4C" w:rsidRPr="006F3EF8">
        <w:rPr>
          <w:sz w:val="28"/>
        </w:rPr>
        <w:t>н</w:t>
      </w:r>
      <w:r w:rsidRPr="006F3EF8">
        <w:rPr>
          <w:sz w:val="28"/>
        </w:rPr>
        <w:t xml:space="preserve"> рублей или </w:t>
      </w:r>
      <w:r w:rsidR="00FB0B4C" w:rsidRPr="006F3EF8">
        <w:rPr>
          <w:sz w:val="28"/>
        </w:rPr>
        <w:t>21</w:t>
      </w:r>
      <w:r w:rsidRPr="006F3EF8">
        <w:rPr>
          <w:sz w:val="28"/>
        </w:rPr>
        <w:t>,1 % от утвержденных годовых плановых назначений (</w:t>
      </w:r>
      <w:r w:rsidR="000C197B" w:rsidRPr="006F3EF8">
        <w:rPr>
          <w:sz w:val="28"/>
        </w:rPr>
        <w:t>1 квартал 2023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– </w:t>
      </w:r>
      <w:r w:rsidRPr="006F3EF8">
        <w:rPr>
          <w:sz w:val="28"/>
        </w:rPr>
        <w:br/>
      </w:r>
      <w:r w:rsidR="00F0144F" w:rsidRPr="006F3EF8">
        <w:rPr>
          <w:sz w:val="28"/>
        </w:rPr>
        <w:t>741,4 млн</w:t>
      </w:r>
      <w:r w:rsidRPr="006F3EF8">
        <w:rPr>
          <w:sz w:val="28"/>
        </w:rPr>
        <w:t xml:space="preserve"> рублей или </w:t>
      </w:r>
      <w:r w:rsidR="00F0144F" w:rsidRPr="006F3EF8">
        <w:rPr>
          <w:sz w:val="28"/>
        </w:rPr>
        <w:t>19,2</w:t>
      </w:r>
      <w:r w:rsidRPr="006F3EF8">
        <w:rPr>
          <w:sz w:val="28"/>
        </w:rPr>
        <w:t xml:space="preserve"> % от утвержденных годовых плановых назначений).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В общем объеме безвозмездных поступлений от государственных (муниципальных) организаций за </w:t>
      </w:r>
      <w:r w:rsidR="000C197B" w:rsidRPr="006F3EF8">
        <w:rPr>
          <w:sz w:val="28"/>
        </w:rPr>
        <w:t xml:space="preserve">1 квартал </w:t>
      </w:r>
      <w:r w:rsidRPr="006F3EF8">
        <w:rPr>
          <w:sz w:val="28"/>
        </w:rPr>
        <w:t>202</w:t>
      </w:r>
      <w:r w:rsidR="000C197B" w:rsidRPr="006F3EF8">
        <w:rPr>
          <w:sz w:val="28"/>
        </w:rPr>
        <w:t>4</w:t>
      </w:r>
      <w:r w:rsidRPr="006F3EF8">
        <w:rPr>
          <w:sz w:val="28"/>
        </w:rPr>
        <w:t xml:space="preserve"> год</w:t>
      </w:r>
      <w:r w:rsidR="000C197B" w:rsidRPr="006F3EF8">
        <w:rPr>
          <w:sz w:val="28"/>
        </w:rPr>
        <w:t>а</w:t>
      </w:r>
      <w:r w:rsidRPr="006F3EF8">
        <w:rPr>
          <w:sz w:val="28"/>
        </w:rPr>
        <w:t xml:space="preserve"> (</w:t>
      </w:r>
      <w:r w:rsidR="00013195" w:rsidRPr="006F3EF8">
        <w:rPr>
          <w:sz w:val="28"/>
        </w:rPr>
        <w:t>466,</w:t>
      </w:r>
      <w:r w:rsidR="0032623D">
        <w:rPr>
          <w:sz w:val="28"/>
        </w:rPr>
        <w:t>6</w:t>
      </w:r>
      <w:r w:rsidRPr="006F3EF8">
        <w:rPr>
          <w:sz w:val="28"/>
        </w:rPr>
        <w:t xml:space="preserve"> млн рублей), привлеченные в краевой бюджет исполнительными органами Камчатского края:</w:t>
      </w:r>
    </w:p>
    <w:p w:rsidR="00001EB2" w:rsidRPr="006F3EF8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(главный администратор поступлений – Министерство строительства и жилищной политики Камчатского края) составили </w:t>
      </w:r>
      <w:r w:rsidR="00290285" w:rsidRPr="006F3EF8">
        <w:rPr>
          <w:sz w:val="28"/>
        </w:rPr>
        <w:t>460,0</w:t>
      </w:r>
      <w:r w:rsidRPr="006F3EF8">
        <w:rPr>
          <w:sz w:val="28"/>
        </w:rPr>
        <w:t xml:space="preserve"> млн рублей;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6F3EF8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модернизации систем коммунальной инфраструктуры (главный администратор поступлений – Министерство жилищно-коммунального хозяйства и энергетики Камчатского края) составили </w:t>
      </w:r>
      <w:r w:rsidR="0005788F">
        <w:rPr>
          <w:sz w:val="28"/>
        </w:rPr>
        <w:br/>
      </w:r>
      <w:r w:rsidR="00290285" w:rsidRPr="006F3EF8">
        <w:rPr>
          <w:sz w:val="28"/>
        </w:rPr>
        <w:t xml:space="preserve">«минус» </w:t>
      </w:r>
      <w:r w:rsidRPr="006F3EF8">
        <w:rPr>
          <w:sz w:val="28"/>
        </w:rPr>
        <w:t>3,</w:t>
      </w:r>
      <w:r w:rsidR="00290285" w:rsidRPr="006F3EF8">
        <w:rPr>
          <w:sz w:val="28"/>
        </w:rPr>
        <w:t>3</w:t>
      </w:r>
      <w:r w:rsidRPr="006F3EF8">
        <w:rPr>
          <w:sz w:val="28"/>
        </w:rPr>
        <w:t xml:space="preserve"> млн рублей;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- безвозмездные поступления от публично-правовой компании «Фонд развития территорий» на </w:t>
      </w:r>
      <w:r w:rsidR="00A0690A">
        <w:rPr>
          <w:sz w:val="28"/>
        </w:rPr>
        <w:t>с</w:t>
      </w:r>
      <w:r w:rsidR="00A0690A" w:rsidRPr="00A0690A">
        <w:rPr>
          <w:sz w:val="28"/>
        </w:rPr>
        <w:t xml:space="preserve">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 </w:t>
      </w:r>
      <w:r>
        <w:rPr>
          <w:sz w:val="28"/>
        </w:rPr>
        <w:t xml:space="preserve">(главный администратор поступлений – Министерство </w:t>
      </w:r>
      <w:r>
        <w:rPr>
          <w:sz w:val="28"/>
        </w:rPr>
        <w:lastRenderedPageBreak/>
        <w:t xml:space="preserve">социального благополучия и семейной политики Камчатского края) составили </w:t>
      </w:r>
      <w:r w:rsidR="00A0690A">
        <w:rPr>
          <w:sz w:val="28"/>
        </w:rPr>
        <w:br/>
      </w:r>
      <w:r w:rsidR="0032623D">
        <w:rPr>
          <w:sz w:val="28"/>
        </w:rPr>
        <w:t>6,7</w:t>
      </w:r>
      <w:r>
        <w:rPr>
          <w:sz w:val="28"/>
        </w:rPr>
        <w:t xml:space="preserve"> млн рублей;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- безвозмездные поступления от Фонда поддержки детей, находящихся в трудной жизненной ситуации на обеспечение создания и деятельности семейных МФЦ (главный администратор поступлений – Министерство социального благополучия и семейной политики Камчатского</w:t>
      </w:r>
      <w:r w:rsidR="00290285">
        <w:rPr>
          <w:sz w:val="28"/>
        </w:rPr>
        <w:t xml:space="preserve"> края) составили </w:t>
      </w:r>
      <w:r w:rsidR="00A0690A">
        <w:rPr>
          <w:sz w:val="28"/>
        </w:rPr>
        <w:t>3,</w:t>
      </w:r>
      <w:r w:rsidR="0032623D">
        <w:rPr>
          <w:sz w:val="28"/>
        </w:rPr>
        <w:t>2</w:t>
      </w:r>
      <w:r w:rsidR="00290285">
        <w:rPr>
          <w:sz w:val="28"/>
        </w:rPr>
        <w:t xml:space="preserve"> млн рублей.</w:t>
      </w:r>
    </w:p>
    <w:p w:rsidR="00001EB2" w:rsidRDefault="00001EB2" w:rsidP="003757C1">
      <w:pPr>
        <w:ind w:firstLine="709"/>
        <w:jc w:val="both"/>
        <w:rPr>
          <w:sz w:val="28"/>
        </w:rPr>
      </w:pPr>
    </w:p>
    <w:p w:rsidR="00001EB2" w:rsidRDefault="004E040A" w:rsidP="003757C1">
      <w:pPr>
        <w:spacing w:before="5"/>
        <w:ind w:right="43"/>
        <w:jc w:val="center"/>
        <w:rPr>
          <w:b/>
          <w:sz w:val="28"/>
        </w:rPr>
      </w:pPr>
      <w:r>
        <w:rPr>
          <w:b/>
          <w:sz w:val="28"/>
        </w:rPr>
        <w:t>Расходы краевого бюджета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Расходы краевого бюджета за </w:t>
      </w:r>
      <w:r w:rsidR="00AC2B57">
        <w:rPr>
          <w:sz w:val="28"/>
        </w:rPr>
        <w:t>1</w:t>
      </w:r>
      <w:r w:rsidR="00AD5DDB">
        <w:rPr>
          <w:sz w:val="28"/>
        </w:rPr>
        <w:t xml:space="preserve"> квартал</w:t>
      </w:r>
      <w:r w:rsidR="00AC2B57">
        <w:rPr>
          <w:sz w:val="28"/>
        </w:rPr>
        <w:t xml:space="preserve"> </w:t>
      </w:r>
      <w:r w:rsidR="00AD5DDB">
        <w:rPr>
          <w:sz w:val="28"/>
        </w:rPr>
        <w:t>2024</w:t>
      </w:r>
      <w:r>
        <w:rPr>
          <w:sz w:val="28"/>
        </w:rPr>
        <w:t xml:space="preserve"> год</w:t>
      </w:r>
      <w:r w:rsidR="00AD5DDB">
        <w:rPr>
          <w:sz w:val="28"/>
        </w:rPr>
        <w:t>а</w:t>
      </w:r>
      <w:r>
        <w:rPr>
          <w:sz w:val="28"/>
        </w:rPr>
        <w:t xml:space="preserve"> исполнены в сумме </w:t>
      </w:r>
      <w:r>
        <w:rPr>
          <w:sz w:val="28"/>
        </w:rPr>
        <w:br/>
      </w:r>
      <w:r w:rsidR="00AD5DDB">
        <w:rPr>
          <w:sz w:val="28"/>
        </w:rPr>
        <w:t>28,1</w:t>
      </w:r>
      <w:r>
        <w:rPr>
          <w:sz w:val="28"/>
        </w:rPr>
        <w:t xml:space="preserve"> млрд рублей или </w:t>
      </w:r>
      <w:r w:rsidR="00AD5DDB">
        <w:rPr>
          <w:sz w:val="28"/>
        </w:rPr>
        <w:t>21,7</w:t>
      </w:r>
      <w:r>
        <w:rPr>
          <w:sz w:val="28"/>
        </w:rPr>
        <w:t xml:space="preserve"> % от утвержденных годовых ассигнований.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Основную долю в общем объеме расходов по исполнению краевого бюджета за </w:t>
      </w:r>
      <w:r w:rsidR="00AD5DDB">
        <w:rPr>
          <w:sz w:val="28"/>
        </w:rPr>
        <w:t xml:space="preserve">1 квартал </w:t>
      </w:r>
      <w:r>
        <w:rPr>
          <w:sz w:val="28"/>
        </w:rPr>
        <w:t>202</w:t>
      </w:r>
      <w:r w:rsidR="00AD5DDB">
        <w:rPr>
          <w:sz w:val="28"/>
        </w:rPr>
        <w:t>4</w:t>
      </w:r>
      <w:r>
        <w:rPr>
          <w:sz w:val="28"/>
        </w:rPr>
        <w:t xml:space="preserve"> год</w:t>
      </w:r>
      <w:r w:rsidR="00AD5DDB">
        <w:rPr>
          <w:sz w:val="28"/>
        </w:rPr>
        <w:t>а</w:t>
      </w:r>
      <w:r>
        <w:rPr>
          <w:sz w:val="28"/>
        </w:rPr>
        <w:t xml:space="preserve"> составили: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04 «Национальная экономика» – </w:t>
      </w:r>
      <w:r w:rsidR="00AD5DDB">
        <w:rPr>
          <w:sz w:val="28"/>
        </w:rPr>
        <w:t>25,8</w:t>
      </w:r>
      <w:r>
        <w:rPr>
          <w:sz w:val="28"/>
        </w:rPr>
        <w:t xml:space="preserve"> % в общем объеме расходов;</w:t>
      </w:r>
    </w:p>
    <w:p w:rsidR="00AD5DDB" w:rsidRDefault="00AD5DDB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05 «Жилищно-коммунальное хозяйство» – 18,8 % в общем объеме расходов;</w:t>
      </w:r>
    </w:p>
    <w:p w:rsidR="00001EB2" w:rsidRDefault="00AD5DDB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07 «Образование» – 16,9</w:t>
      </w:r>
      <w:r w:rsidR="004E040A">
        <w:rPr>
          <w:sz w:val="28"/>
        </w:rPr>
        <w:t xml:space="preserve"> % в общем объеме расходов; 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10 «Социальная политика» – </w:t>
      </w:r>
      <w:r w:rsidR="00AD5DDB">
        <w:rPr>
          <w:sz w:val="28"/>
        </w:rPr>
        <w:t>15,1</w:t>
      </w:r>
      <w:r>
        <w:rPr>
          <w:sz w:val="28"/>
        </w:rPr>
        <w:t xml:space="preserve"> % в общем объеме расходов; </w:t>
      </w:r>
    </w:p>
    <w:p w:rsidR="00AD5DDB" w:rsidRDefault="00AD5DDB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14 «Межбюджетные трансферты общего характера бюджетам бюджетной системы Российской Федерации» – 7,6 % в общем объеме расходов;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09 «Здравоохранение» – </w:t>
      </w:r>
      <w:r w:rsidR="00AD5DDB">
        <w:rPr>
          <w:sz w:val="28"/>
        </w:rPr>
        <w:t>5,8 % в общем объеме расходов.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Просроченная кредиторская задолженность по расходам краевого бюджета по состоянию на 1 </w:t>
      </w:r>
      <w:r w:rsidR="00AD5DDB">
        <w:rPr>
          <w:sz w:val="28"/>
        </w:rPr>
        <w:t>апреля</w:t>
      </w:r>
      <w:r>
        <w:rPr>
          <w:sz w:val="28"/>
        </w:rPr>
        <w:t xml:space="preserve"> 2024 года отсутствует.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Исполнение кассового плана по расходам краевого бюджета за </w:t>
      </w:r>
      <w:r>
        <w:rPr>
          <w:sz w:val="28"/>
        </w:rPr>
        <w:br/>
      </w:r>
      <w:r w:rsidR="00AD5DDB">
        <w:rPr>
          <w:sz w:val="28"/>
        </w:rPr>
        <w:t xml:space="preserve">1 квартал </w:t>
      </w:r>
      <w:r>
        <w:rPr>
          <w:sz w:val="28"/>
        </w:rPr>
        <w:t>202</w:t>
      </w:r>
      <w:r w:rsidR="00AD5DDB">
        <w:rPr>
          <w:sz w:val="28"/>
        </w:rPr>
        <w:t>4</w:t>
      </w:r>
      <w:r>
        <w:rPr>
          <w:sz w:val="28"/>
        </w:rPr>
        <w:t xml:space="preserve"> год</w:t>
      </w:r>
      <w:r w:rsidR="00AD5DDB">
        <w:rPr>
          <w:sz w:val="28"/>
        </w:rPr>
        <w:t>а</w:t>
      </w:r>
      <w:r>
        <w:rPr>
          <w:sz w:val="28"/>
        </w:rPr>
        <w:t xml:space="preserve"> составило </w:t>
      </w:r>
      <w:r w:rsidR="00AD5DDB">
        <w:rPr>
          <w:sz w:val="28"/>
        </w:rPr>
        <w:t>98,1</w:t>
      </w:r>
      <w:r>
        <w:rPr>
          <w:sz w:val="28"/>
        </w:rPr>
        <w:t xml:space="preserve"> %, в том числе по разделам классификации расходов бюджетов: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01 «Общегосударственные вопросы» – </w:t>
      </w:r>
      <w:r w:rsidR="00AD5DDB">
        <w:rPr>
          <w:sz w:val="28"/>
        </w:rPr>
        <w:t>96,7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02 «Национальная оборона» – </w:t>
      </w:r>
      <w:r w:rsidR="00AD5DDB">
        <w:rPr>
          <w:sz w:val="28"/>
        </w:rPr>
        <w:t>79,2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р. 03 «Национальная безопасность и правоохранительная деятельность» – </w:t>
      </w:r>
      <w:r>
        <w:rPr>
          <w:sz w:val="28"/>
        </w:rPr>
        <w:br/>
      </w:r>
      <w:r w:rsidR="00AD5DDB">
        <w:rPr>
          <w:sz w:val="28"/>
        </w:rPr>
        <w:t>94,8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04 «Национальная экономика» – </w:t>
      </w:r>
      <w:r w:rsidR="00AD5DDB">
        <w:rPr>
          <w:sz w:val="28"/>
        </w:rPr>
        <w:t>99,6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05 «Жилищно-коммунальное хозяйство» – </w:t>
      </w:r>
      <w:r w:rsidR="00AD5DDB">
        <w:rPr>
          <w:sz w:val="28"/>
        </w:rPr>
        <w:t>94,5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06 «Охрана окружающей среды» – 100,0 %;</w:t>
      </w:r>
    </w:p>
    <w:p w:rsidR="00001EB2" w:rsidRDefault="00AD5DDB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07 «Образование» – 99,7</w:t>
      </w:r>
      <w:r w:rsidR="004E040A"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08 «Культура, кинематография» – </w:t>
      </w:r>
      <w:r w:rsidR="00AD5DDB">
        <w:rPr>
          <w:sz w:val="28"/>
        </w:rPr>
        <w:t>97,6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09 «Здравоохранение» – </w:t>
      </w:r>
      <w:r w:rsidR="00AD5DDB">
        <w:rPr>
          <w:sz w:val="28"/>
        </w:rPr>
        <w:t>98,8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10 «Социальная политика» – </w:t>
      </w:r>
      <w:r w:rsidR="00AD5DDB">
        <w:rPr>
          <w:sz w:val="28"/>
        </w:rPr>
        <w:t>98,0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11 «Физическая культура и спорт» – </w:t>
      </w:r>
      <w:r w:rsidR="00AD5DDB">
        <w:rPr>
          <w:sz w:val="28"/>
        </w:rPr>
        <w:t>99,9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12 «Средства массовой информации» – 100,0 %;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13 «Обслуживание государственного и муниципального долга» – </w:t>
      </w:r>
      <w:r w:rsidR="00AD5DDB">
        <w:rPr>
          <w:sz w:val="28"/>
        </w:rPr>
        <w:t>100,0</w:t>
      </w:r>
      <w:r>
        <w:rPr>
          <w:sz w:val="28"/>
        </w:rPr>
        <w:t xml:space="preserve"> %;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14 «Межбюджетные трансферты общего характера бюджетам бюджетной системы Российской Федерации» – </w:t>
      </w:r>
      <w:r w:rsidR="00AD5DDB">
        <w:rPr>
          <w:sz w:val="28"/>
        </w:rPr>
        <w:t>100,0</w:t>
      </w:r>
      <w:r>
        <w:rPr>
          <w:sz w:val="28"/>
        </w:rPr>
        <w:t xml:space="preserve"> %.</w:t>
      </w:r>
    </w:p>
    <w:p w:rsidR="00001EB2" w:rsidRDefault="00001EB2" w:rsidP="003757C1">
      <w:pPr>
        <w:ind w:right="58" w:firstLine="709"/>
        <w:jc w:val="both"/>
        <w:rPr>
          <w:sz w:val="28"/>
        </w:rPr>
      </w:pPr>
    </w:p>
    <w:p w:rsidR="00001EB2" w:rsidRDefault="004E040A" w:rsidP="003757C1">
      <w:pPr>
        <w:tabs>
          <w:tab w:val="left" w:pos="1541"/>
        </w:tabs>
        <w:jc w:val="center"/>
        <w:rPr>
          <w:b/>
          <w:sz w:val="28"/>
        </w:rPr>
      </w:pPr>
      <w:r>
        <w:rPr>
          <w:b/>
          <w:sz w:val="28"/>
        </w:rPr>
        <w:t xml:space="preserve">Исполнение расходов в области национальной экономики 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«Национальная экономика» за </w:t>
      </w:r>
      <w:r w:rsidR="006F3EF8">
        <w:rPr>
          <w:sz w:val="28"/>
        </w:rPr>
        <w:t>1 квартал 2024</w:t>
      </w:r>
      <w:r>
        <w:rPr>
          <w:sz w:val="28"/>
        </w:rPr>
        <w:t xml:space="preserve"> год</w:t>
      </w:r>
      <w:r w:rsidR="006F3EF8">
        <w:rPr>
          <w:sz w:val="28"/>
        </w:rPr>
        <w:t xml:space="preserve">а составило </w:t>
      </w:r>
      <w:r w:rsidR="00234B83">
        <w:rPr>
          <w:sz w:val="28"/>
        </w:rPr>
        <w:t>7,3 млрд</w:t>
      </w:r>
      <w:r>
        <w:rPr>
          <w:sz w:val="28"/>
        </w:rPr>
        <w:t xml:space="preserve"> рублей или </w:t>
      </w:r>
      <w:r w:rsidR="00234B83">
        <w:rPr>
          <w:sz w:val="28"/>
        </w:rPr>
        <w:t>21,6</w:t>
      </w:r>
      <w:r>
        <w:rPr>
          <w:sz w:val="28"/>
        </w:rPr>
        <w:t xml:space="preserve"> % от утвержденных годовых ассигнований. 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Испол</w:t>
      </w:r>
      <w:r w:rsidR="00C1538D">
        <w:rPr>
          <w:sz w:val="28"/>
        </w:rPr>
        <w:t>нение за аналогичный период 2023</w:t>
      </w:r>
      <w:r>
        <w:rPr>
          <w:sz w:val="28"/>
        </w:rPr>
        <w:t xml:space="preserve"> года составило </w:t>
      </w:r>
      <w:r w:rsidR="00234B83">
        <w:rPr>
          <w:sz w:val="28"/>
        </w:rPr>
        <w:t>7,4</w:t>
      </w:r>
      <w:r>
        <w:rPr>
          <w:sz w:val="28"/>
        </w:rPr>
        <w:t xml:space="preserve"> млрд рублей или </w:t>
      </w:r>
      <w:r w:rsidR="00234B83">
        <w:rPr>
          <w:sz w:val="28"/>
        </w:rPr>
        <w:t>24,5</w:t>
      </w:r>
      <w:r>
        <w:rPr>
          <w:sz w:val="28"/>
        </w:rPr>
        <w:t xml:space="preserve"> % от утвержденных годовых ассигнований.</w:t>
      </w:r>
    </w:p>
    <w:p w:rsidR="00001EB2" w:rsidRDefault="004E040A" w:rsidP="003757C1">
      <w:pPr>
        <w:ind w:right="58" w:firstLine="709"/>
        <w:jc w:val="both"/>
        <w:rPr>
          <w:sz w:val="28"/>
        </w:rPr>
      </w:pPr>
      <w:r>
        <w:rPr>
          <w:sz w:val="28"/>
        </w:rPr>
        <w:t xml:space="preserve">Основную долю в расходах краевого бюджета по разделу «Национальная экономика» за </w:t>
      </w:r>
      <w:r w:rsidR="00234B83">
        <w:rPr>
          <w:sz w:val="28"/>
        </w:rPr>
        <w:t>1 квартал 2024</w:t>
      </w:r>
      <w:r>
        <w:rPr>
          <w:sz w:val="28"/>
        </w:rPr>
        <w:t xml:space="preserve"> год</w:t>
      </w:r>
      <w:r w:rsidR="00234B83">
        <w:rPr>
          <w:sz w:val="28"/>
        </w:rPr>
        <w:t>а</w:t>
      </w:r>
      <w:r>
        <w:rPr>
          <w:sz w:val="28"/>
        </w:rPr>
        <w:t xml:space="preserve"> составили: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«Топливно-энергетический комплекс» – </w:t>
      </w:r>
      <w:r>
        <w:rPr>
          <w:sz w:val="28"/>
        </w:rPr>
        <w:br/>
      </w:r>
      <w:r w:rsidR="00234B83">
        <w:rPr>
          <w:sz w:val="28"/>
        </w:rPr>
        <w:t>5,0</w:t>
      </w:r>
      <w:r>
        <w:rPr>
          <w:sz w:val="28"/>
        </w:rPr>
        <w:t xml:space="preserve"> млрд рублей или </w:t>
      </w:r>
      <w:r w:rsidR="00234B83">
        <w:rPr>
          <w:sz w:val="28"/>
        </w:rPr>
        <w:t>27,2</w:t>
      </w:r>
      <w:r>
        <w:rPr>
          <w:sz w:val="28"/>
        </w:rPr>
        <w:t xml:space="preserve"> % от утвержденных годовых ассигнований;</w:t>
      </w:r>
    </w:p>
    <w:p w:rsidR="00234B83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– расходы по подразделу «Транспорт» – 0,5 млрд рублей или 23,5 % от утвержденных годовых ассигнований;</w:t>
      </w:r>
    </w:p>
    <w:p w:rsidR="00C1538D" w:rsidRDefault="00C1538D" w:rsidP="00C1538D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«Дорожное хозяйство (дорожные фонды)» – </w:t>
      </w:r>
      <w:r>
        <w:rPr>
          <w:sz w:val="28"/>
        </w:rPr>
        <w:br/>
        <w:t>0,5 млрд рублей или 6,8 % от утвержденных годовых ассигнований;</w:t>
      </w:r>
    </w:p>
    <w:p w:rsidR="00234B83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«Сельское хозяйство и рыболовство» – </w:t>
      </w:r>
      <w:r>
        <w:rPr>
          <w:sz w:val="28"/>
        </w:rPr>
        <w:br/>
        <w:t>0,4 млрд рублей или 21,8 % от ут</w:t>
      </w:r>
      <w:r w:rsidR="00FA50A5">
        <w:rPr>
          <w:sz w:val="28"/>
        </w:rPr>
        <w:t>вержденных годовых ассигнований.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Государственная поддержка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Камчатского края </w:t>
      </w:r>
      <w:r w:rsidR="00152415" w:rsidRPr="00152415">
        <w:rPr>
          <w:sz w:val="28"/>
        </w:rPr>
        <w:t>в целях возмещения недополученных доходов в связи с оказанием услуг по отпуску электрической энергии населению и приравненным к нему категориям потребителей по льготным тарифам</w:t>
      </w:r>
      <w:r w:rsidR="00152415">
        <w:rPr>
          <w:sz w:val="28"/>
        </w:rPr>
        <w:t xml:space="preserve"> за 1 квартал </w:t>
      </w:r>
      <w:r>
        <w:rPr>
          <w:sz w:val="28"/>
        </w:rPr>
        <w:t>202</w:t>
      </w:r>
      <w:r w:rsidR="00152415">
        <w:rPr>
          <w:sz w:val="28"/>
        </w:rPr>
        <w:t>4</w:t>
      </w:r>
      <w:r>
        <w:rPr>
          <w:sz w:val="28"/>
        </w:rPr>
        <w:t xml:space="preserve"> год</w:t>
      </w:r>
      <w:r w:rsidR="00152415">
        <w:rPr>
          <w:sz w:val="28"/>
        </w:rPr>
        <w:t>а</w:t>
      </w:r>
      <w:r>
        <w:rPr>
          <w:sz w:val="28"/>
        </w:rPr>
        <w:t xml:space="preserve"> составила </w:t>
      </w:r>
      <w:r w:rsidR="00152415">
        <w:rPr>
          <w:sz w:val="28"/>
        </w:rPr>
        <w:t>3,6</w:t>
      </w:r>
      <w:r>
        <w:rPr>
          <w:sz w:val="28"/>
        </w:rPr>
        <w:t xml:space="preserve"> млрд рублей или </w:t>
      </w:r>
      <w:r w:rsidR="00152415">
        <w:rPr>
          <w:sz w:val="28"/>
        </w:rPr>
        <w:t xml:space="preserve">61,9 </w:t>
      </w:r>
      <w:r>
        <w:rPr>
          <w:sz w:val="28"/>
        </w:rPr>
        <w:t xml:space="preserve">% от утвержденных годовых ассигнований (за </w:t>
      </w:r>
      <w:r w:rsidR="00C5544E">
        <w:rPr>
          <w:sz w:val="28"/>
        </w:rPr>
        <w:t>1 квартал 2023</w:t>
      </w:r>
      <w:r>
        <w:rPr>
          <w:sz w:val="28"/>
        </w:rPr>
        <w:t xml:space="preserve"> год</w:t>
      </w:r>
      <w:r w:rsidR="00C5544E">
        <w:rPr>
          <w:sz w:val="28"/>
        </w:rPr>
        <w:t>а</w:t>
      </w:r>
      <w:r>
        <w:rPr>
          <w:sz w:val="28"/>
        </w:rPr>
        <w:t xml:space="preserve"> – </w:t>
      </w:r>
      <w:r w:rsidR="00EF6F89">
        <w:rPr>
          <w:sz w:val="28"/>
        </w:rPr>
        <w:br/>
      </w:r>
      <w:r w:rsidR="00C5544E">
        <w:rPr>
          <w:sz w:val="28"/>
        </w:rPr>
        <w:t>2,1</w:t>
      </w:r>
      <w:r>
        <w:rPr>
          <w:sz w:val="28"/>
        </w:rPr>
        <w:t xml:space="preserve"> млрд рублей или </w:t>
      </w:r>
      <w:r w:rsidR="00C5544E">
        <w:rPr>
          <w:sz w:val="28"/>
        </w:rPr>
        <w:t>43,4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Государ</w:t>
      </w:r>
      <w:r w:rsidR="003757C1">
        <w:rPr>
          <w:sz w:val="28"/>
        </w:rPr>
        <w:t>ственная поддержка предприятиям</w:t>
      </w:r>
      <w:r>
        <w:rPr>
          <w:sz w:val="28"/>
        </w:rPr>
        <w:t xml:space="preserve"> </w:t>
      </w:r>
      <w:r w:rsidR="003757C1" w:rsidRPr="003757C1">
        <w:rPr>
          <w:sz w:val="28"/>
        </w:rPr>
        <w:t>в целях возмещения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</w:t>
      </w:r>
      <w:r w:rsidR="003757C1">
        <w:rPr>
          <w:sz w:val="28"/>
        </w:rPr>
        <w:t>,</w:t>
      </w:r>
      <w:r>
        <w:rPr>
          <w:sz w:val="28"/>
        </w:rPr>
        <w:t xml:space="preserve"> составила за </w:t>
      </w:r>
      <w:r w:rsidR="003757C1">
        <w:rPr>
          <w:sz w:val="28"/>
        </w:rPr>
        <w:t>1 квартал 2024</w:t>
      </w:r>
      <w:r>
        <w:rPr>
          <w:sz w:val="28"/>
        </w:rPr>
        <w:t xml:space="preserve"> год</w:t>
      </w:r>
      <w:r w:rsidR="003757C1">
        <w:rPr>
          <w:sz w:val="28"/>
        </w:rPr>
        <w:t>а</w:t>
      </w:r>
      <w:r>
        <w:rPr>
          <w:sz w:val="28"/>
        </w:rPr>
        <w:br/>
      </w:r>
      <w:r w:rsidR="003757C1">
        <w:rPr>
          <w:sz w:val="28"/>
        </w:rPr>
        <w:t>30,9</w:t>
      </w:r>
      <w:r>
        <w:rPr>
          <w:sz w:val="28"/>
        </w:rPr>
        <w:t xml:space="preserve"> млн рублей или </w:t>
      </w:r>
      <w:r w:rsidR="003757C1">
        <w:rPr>
          <w:sz w:val="28"/>
        </w:rPr>
        <w:t xml:space="preserve">30,3 </w:t>
      </w:r>
      <w:r>
        <w:rPr>
          <w:sz w:val="28"/>
        </w:rPr>
        <w:t xml:space="preserve">% от утвержденных годовых ассигнований (за </w:t>
      </w:r>
      <w:r>
        <w:rPr>
          <w:sz w:val="28"/>
        </w:rPr>
        <w:br/>
      </w:r>
      <w:r w:rsidR="00EF6F89">
        <w:rPr>
          <w:sz w:val="28"/>
        </w:rPr>
        <w:t>1 квартал 2023</w:t>
      </w:r>
      <w:r>
        <w:rPr>
          <w:sz w:val="28"/>
        </w:rPr>
        <w:t xml:space="preserve"> год</w:t>
      </w:r>
      <w:r w:rsidR="00C5544E">
        <w:rPr>
          <w:sz w:val="28"/>
        </w:rPr>
        <w:t>а</w:t>
      </w:r>
      <w:r>
        <w:rPr>
          <w:sz w:val="28"/>
        </w:rPr>
        <w:t xml:space="preserve"> – </w:t>
      </w:r>
      <w:r w:rsidR="00C5544E">
        <w:rPr>
          <w:sz w:val="28"/>
        </w:rPr>
        <w:t>31,3</w:t>
      </w:r>
      <w:r>
        <w:rPr>
          <w:sz w:val="28"/>
        </w:rPr>
        <w:t xml:space="preserve"> млн рублей или </w:t>
      </w:r>
      <w:r w:rsidR="00C5544E">
        <w:rPr>
          <w:sz w:val="28"/>
        </w:rPr>
        <w:t>36,5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pStyle w:val="consplusnormal"/>
        <w:spacing w:before="0"/>
        <w:ind w:firstLine="709"/>
        <w:contextualSpacing/>
        <w:outlineLvl w:val="3"/>
        <w:rPr>
          <w:sz w:val="28"/>
        </w:rPr>
      </w:pPr>
      <w:r>
        <w:rPr>
          <w:sz w:val="28"/>
        </w:rPr>
        <w:t xml:space="preserve">В соответствии с Постановлением Правительства Российской Федерации от 28.07.2017 № 895 за </w:t>
      </w:r>
      <w:r w:rsidR="00EF6F89">
        <w:rPr>
          <w:sz w:val="28"/>
        </w:rPr>
        <w:t>1 квартал 2024</w:t>
      </w:r>
      <w:r>
        <w:rPr>
          <w:sz w:val="28"/>
        </w:rPr>
        <w:t xml:space="preserve"> год</w:t>
      </w:r>
      <w:r w:rsidR="00EF6F89">
        <w:rPr>
          <w:sz w:val="28"/>
        </w:rPr>
        <w:t>а</w:t>
      </w:r>
      <w:r>
        <w:rPr>
          <w:sz w:val="28"/>
        </w:rPr>
        <w:t xml:space="preserve"> на возмещение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</w:t>
      </w:r>
      <w:r w:rsidR="00505F75" w:rsidRPr="00505F75">
        <w:rPr>
          <w:sz w:val="28"/>
        </w:rPr>
        <w:t>недополученных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</w:t>
      </w:r>
      <w:r>
        <w:rPr>
          <w:sz w:val="28"/>
        </w:rPr>
        <w:t xml:space="preserve"> за счет безвозмездных целевых взносов ПАО «</w:t>
      </w:r>
      <w:proofErr w:type="spellStart"/>
      <w:r>
        <w:rPr>
          <w:sz w:val="28"/>
        </w:rPr>
        <w:t>РусГидро</w:t>
      </w:r>
      <w:proofErr w:type="spellEnd"/>
      <w:r>
        <w:rPr>
          <w:sz w:val="28"/>
        </w:rPr>
        <w:t xml:space="preserve">» направлено </w:t>
      </w:r>
      <w:r w:rsidR="00EF6F89">
        <w:rPr>
          <w:sz w:val="28"/>
        </w:rPr>
        <w:br/>
      </w:r>
      <w:r w:rsidR="00505F75">
        <w:rPr>
          <w:sz w:val="28"/>
        </w:rPr>
        <w:t>1,4</w:t>
      </w:r>
      <w:r>
        <w:rPr>
          <w:sz w:val="28"/>
        </w:rPr>
        <w:t xml:space="preserve"> млрд рублей или </w:t>
      </w:r>
      <w:r w:rsidR="00505F75">
        <w:rPr>
          <w:sz w:val="28"/>
        </w:rPr>
        <w:t>17,5</w:t>
      </w:r>
      <w:r>
        <w:rPr>
          <w:sz w:val="28"/>
        </w:rPr>
        <w:t xml:space="preserve"> % от утвержденных ассигнований (за </w:t>
      </w:r>
      <w:r w:rsidR="00C5544E">
        <w:rPr>
          <w:sz w:val="28"/>
        </w:rPr>
        <w:t xml:space="preserve">1 квартал </w:t>
      </w:r>
      <w:r>
        <w:rPr>
          <w:sz w:val="28"/>
        </w:rPr>
        <w:t>202</w:t>
      </w:r>
      <w:r w:rsidR="00EF6F89">
        <w:rPr>
          <w:sz w:val="28"/>
        </w:rPr>
        <w:t>3</w:t>
      </w:r>
      <w:r>
        <w:rPr>
          <w:sz w:val="28"/>
        </w:rPr>
        <w:t xml:space="preserve"> год</w:t>
      </w:r>
      <w:r w:rsidR="00EF6F89">
        <w:rPr>
          <w:sz w:val="28"/>
        </w:rPr>
        <w:t>а</w:t>
      </w:r>
      <w:r>
        <w:rPr>
          <w:sz w:val="28"/>
        </w:rPr>
        <w:t xml:space="preserve"> – </w:t>
      </w:r>
      <w:r w:rsidR="00C5544E">
        <w:rPr>
          <w:sz w:val="28"/>
        </w:rPr>
        <w:t>1,9</w:t>
      </w:r>
      <w:r>
        <w:rPr>
          <w:sz w:val="28"/>
        </w:rPr>
        <w:t xml:space="preserve"> млрд рублей или </w:t>
      </w:r>
      <w:r w:rsidR="00C5544E">
        <w:rPr>
          <w:sz w:val="28"/>
        </w:rPr>
        <w:t>18,9</w:t>
      </w:r>
      <w:r>
        <w:rPr>
          <w:sz w:val="28"/>
        </w:rPr>
        <w:t xml:space="preserve"> % от утвержденных ассигнований).</w:t>
      </w:r>
    </w:p>
    <w:p w:rsidR="00001EB2" w:rsidRDefault="004E040A" w:rsidP="003757C1">
      <w:pPr>
        <w:tabs>
          <w:tab w:val="left" w:pos="1541"/>
        </w:tabs>
        <w:contextualSpacing/>
        <w:jc w:val="center"/>
        <w:rPr>
          <w:b/>
          <w:sz w:val="28"/>
        </w:rPr>
      </w:pPr>
      <w:r>
        <w:rPr>
          <w:b/>
          <w:sz w:val="28"/>
        </w:rPr>
        <w:t>Исполнение расходов на жилищно-коммунального хозяйство</w:t>
      </w:r>
    </w:p>
    <w:p w:rsidR="00001EB2" w:rsidRDefault="004E040A" w:rsidP="003757C1">
      <w:pPr>
        <w:tabs>
          <w:tab w:val="left" w:pos="1541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Исполнение по разделу «</w:t>
      </w:r>
      <w:r w:rsidR="00EF6F89">
        <w:rPr>
          <w:sz w:val="28"/>
        </w:rPr>
        <w:t xml:space="preserve">Жилищно-коммунальное хозяйство» </w:t>
      </w:r>
      <w:r>
        <w:rPr>
          <w:sz w:val="28"/>
        </w:rPr>
        <w:t xml:space="preserve">за </w:t>
      </w:r>
      <w:r>
        <w:rPr>
          <w:sz w:val="28"/>
        </w:rPr>
        <w:br/>
      </w:r>
      <w:r w:rsidR="00505F75">
        <w:rPr>
          <w:sz w:val="28"/>
        </w:rPr>
        <w:t xml:space="preserve">1 квартал </w:t>
      </w:r>
      <w:r>
        <w:rPr>
          <w:sz w:val="28"/>
        </w:rPr>
        <w:t>202</w:t>
      </w:r>
      <w:r w:rsidR="00505F75">
        <w:rPr>
          <w:sz w:val="28"/>
        </w:rPr>
        <w:t>4</w:t>
      </w:r>
      <w:r>
        <w:rPr>
          <w:sz w:val="28"/>
        </w:rPr>
        <w:t xml:space="preserve"> год</w:t>
      </w:r>
      <w:r w:rsidR="00505F75">
        <w:rPr>
          <w:sz w:val="28"/>
        </w:rPr>
        <w:t>а</w:t>
      </w:r>
      <w:r>
        <w:rPr>
          <w:sz w:val="28"/>
        </w:rPr>
        <w:t xml:space="preserve"> составило </w:t>
      </w:r>
      <w:r w:rsidR="00505F75">
        <w:rPr>
          <w:sz w:val="28"/>
        </w:rPr>
        <w:t>5,3</w:t>
      </w:r>
      <w:r>
        <w:rPr>
          <w:sz w:val="28"/>
        </w:rPr>
        <w:t xml:space="preserve"> млрд рублей или </w:t>
      </w:r>
      <w:r w:rsidR="00505F75">
        <w:rPr>
          <w:sz w:val="28"/>
        </w:rPr>
        <w:t>27,7</w:t>
      </w:r>
      <w:r>
        <w:rPr>
          <w:sz w:val="28"/>
        </w:rPr>
        <w:t xml:space="preserve"> % от утвержденных годовых ассигнований. 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за </w:t>
      </w:r>
      <w:r w:rsidR="00505F75">
        <w:rPr>
          <w:sz w:val="28"/>
        </w:rPr>
        <w:t>1 квартал 202</w:t>
      </w:r>
      <w:r w:rsidR="00B024D0">
        <w:rPr>
          <w:sz w:val="28"/>
        </w:rPr>
        <w:t>3</w:t>
      </w:r>
      <w:r>
        <w:rPr>
          <w:sz w:val="28"/>
        </w:rPr>
        <w:t xml:space="preserve"> год</w:t>
      </w:r>
      <w:r w:rsidR="00505F75">
        <w:rPr>
          <w:sz w:val="28"/>
        </w:rPr>
        <w:t>а</w:t>
      </w:r>
      <w:r>
        <w:rPr>
          <w:sz w:val="28"/>
        </w:rPr>
        <w:t xml:space="preserve"> составило </w:t>
      </w:r>
      <w:r w:rsidR="00240F22">
        <w:rPr>
          <w:sz w:val="28"/>
        </w:rPr>
        <w:t>3</w:t>
      </w:r>
      <w:r>
        <w:rPr>
          <w:sz w:val="28"/>
        </w:rPr>
        <w:t xml:space="preserve">,2 млрд рублей или </w:t>
      </w:r>
      <w:r w:rsidR="00240F22">
        <w:rPr>
          <w:sz w:val="28"/>
        </w:rPr>
        <w:t>18,5</w:t>
      </w:r>
      <w:r>
        <w:rPr>
          <w:sz w:val="28"/>
        </w:rPr>
        <w:t xml:space="preserve"> % от утвержденных годовых ассигнований.</w:t>
      </w:r>
    </w:p>
    <w:p w:rsidR="00001EB2" w:rsidRDefault="004E040A" w:rsidP="006D3E5B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</w:t>
      </w:r>
      <w:r w:rsidR="00EF6F89">
        <w:rPr>
          <w:sz w:val="28"/>
        </w:rPr>
        <w:t xml:space="preserve">1 квартал </w:t>
      </w:r>
      <w:r w:rsidR="00EF6F89">
        <w:rPr>
          <w:sz w:val="28"/>
        </w:rPr>
        <w:br/>
        <w:t>2024</w:t>
      </w:r>
      <w:r>
        <w:rPr>
          <w:sz w:val="28"/>
        </w:rPr>
        <w:t xml:space="preserve"> год</w:t>
      </w:r>
      <w:r w:rsidR="00EF6F89">
        <w:rPr>
          <w:sz w:val="28"/>
        </w:rPr>
        <w:t>а</w:t>
      </w:r>
      <w:r>
        <w:rPr>
          <w:sz w:val="28"/>
        </w:rPr>
        <w:t xml:space="preserve"> составили </w:t>
      </w:r>
      <w:r w:rsidR="00EF6F89">
        <w:rPr>
          <w:sz w:val="28"/>
        </w:rPr>
        <w:t>4,7</w:t>
      </w:r>
      <w:r>
        <w:rPr>
          <w:sz w:val="28"/>
        </w:rPr>
        <w:t xml:space="preserve"> млрд рублей или </w:t>
      </w:r>
      <w:r w:rsidR="00EF6F89">
        <w:rPr>
          <w:sz w:val="28"/>
        </w:rPr>
        <w:t>45,4</w:t>
      </w:r>
      <w:r>
        <w:rPr>
          <w:sz w:val="28"/>
        </w:rPr>
        <w:t xml:space="preserve"> % от запланированных годовых </w:t>
      </w:r>
      <w:r>
        <w:rPr>
          <w:sz w:val="28"/>
        </w:rPr>
        <w:lastRenderedPageBreak/>
        <w:t xml:space="preserve">ассигнований (за </w:t>
      </w:r>
      <w:r w:rsidR="00240F22">
        <w:rPr>
          <w:sz w:val="28"/>
        </w:rPr>
        <w:t>1 квартал 2023</w:t>
      </w:r>
      <w:r>
        <w:rPr>
          <w:sz w:val="28"/>
        </w:rPr>
        <w:t xml:space="preserve"> год</w:t>
      </w:r>
      <w:r w:rsidR="00240F22">
        <w:rPr>
          <w:sz w:val="28"/>
        </w:rPr>
        <w:t>а</w:t>
      </w:r>
      <w:r>
        <w:rPr>
          <w:sz w:val="28"/>
        </w:rPr>
        <w:t xml:space="preserve"> – </w:t>
      </w:r>
      <w:r w:rsidR="00240F22">
        <w:rPr>
          <w:sz w:val="28"/>
        </w:rPr>
        <w:t>1,0</w:t>
      </w:r>
      <w:r>
        <w:rPr>
          <w:sz w:val="28"/>
        </w:rPr>
        <w:t xml:space="preserve"> млрд рублей или </w:t>
      </w:r>
      <w:r w:rsidR="00240F22">
        <w:rPr>
          <w:sz w:val="28"/>
        </w:rPr>
        <w:t>11,4</w:t>
      </w:r>
      <w:r>
        <w:rPr>
          <w:sz w:val="28"/>
        </w:rPr>
        <w:t xml:space="preserve"> % от запланированных годовых ассигнований).</w:t>
      </w:r>
    </w:p>
    <w:p w:rsidR="00EF6F89" w:rsidRDefault="00EF6F89" w:rsidP="003757C1">
      <w:pPr>
        <w:tabs>
          <w:tab w:val="left" w:pos="7513"/>
        </w:tabs>
        <w:jc w:val="center"/>
        <w:rPr>
          <w:b/>
          <w:sz w:val="28"/>
        </w:rPr>
      </w:pPr>
    </w:p>
    <w:p w:rsidR="00001EB2" w:rsidRDefault="004E040A" w:rsidP="003757C1">
      <w:pPr>
        <w:tabs>
          <w:tab w:val="left" w:pos="7513"/>
        </w:tabs>
        <w:jc w:val="center"/>
        <w:rPr>
          <w:b/>
          <w:sz w:val="28"/>
        </w:rPr>
      </w:pPr>
      <w:r>
        <w:rPr>
          <w:b/>
          <w:sz w:val="28"/>
        </w:rPr>
        <w:t>Исполнение социально-значимых расходов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«Образование»</w:t>
      </w:r>
      <w:r>
        <w:rPr>
          <w:sz w:val="28"/>
        </w:rPr>
        <w:t xml:space="preserve"> за </w:t>
      </w:r>
      <w:r w:rsidR="00AD5DDB">
        <w:rPr>
          <w:sz w:val="28"/>
        </w:rPr>
        <w:t xml:space="preserve">1 квартал </w:t>
      </w:r>
      <w:r>
        <w:rPr>
          <w:sz w:val="28"/>
        </w:rPr>
        <w:t>202</w:t>
      </w:r>
      <w:r w:rsidR="00AD5DDB">
        <w:rPr>
          <w:sz w:val="28"/>
        </w:rPr>
        <w:t>4</w:t>
      </w:r>
      <w:r>
        <w:rPr>
          <w:sz w:val="28"/>
        </w:rPr>
        <w:t xml:space="preserve"> год</w:t>
      </w:r>
      <w:r w:rsidR="00AD5DDB">
        <w:rPr>
          <w:sz w:val="28"/>
        </w:rPr>
        <w:t>а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 w:rsidR="00AD5DDB">
        <w:rPr>
          <w:sz w:val="28"/>
        </w:rPr>
        <w:t>4,7</w:t>
      </w:r>
      <w:r>
        <w:rPr>
          <w:sz w:val="28"/>
        </w:rPr>
        <w:t xml:space="preserve"> млрд рублей или </w:t>
      </w:r>
      <w:r w:rsidR="00AD5DDB">
        <w:rPr>
          <w:sz w:val="28"/>
        </w:rPr>
        <w:t>21,9</w:t>
      </w:r>
      <w:r>
        <w:rPr>
          <w:sz w:val="28"/>
        </w:rPr>
        <w:t xml:space="preserve"> % от утвержденных годовых ассигнований (для сравнения исполнение за </w:t>
      </w:r>
      <w:r w:rsidR="00AD5DDB">
        <w:rPr>
          <w:sz w:val="28"/>
        </w:rPr>
        <w:t xml:space="preserve">1 квартал </w:t>
      </w:r>
      <w:r>
        <w:rPr>
          <w:sz w:val="28"/>
        </w:rPr>
        <w:t>202</w:t>
      </w:r>
      <w:r w:rsidR="00AD5DDB">
        <w:rPr>
          <w:sz w:val="28"/>
        </w:rPr>
        <w:t>3</w:t>
      </w:r>
      <w:r>
        <w:rPr>
          <w:sz w:val="28"/>
        </w:rPr>
        <w:t xml:space="preserve"> год</w:t>
      </w:r>
      <w:r w:rsidR="00AD5DDB">
        <w:rPr>
          <w:sz w:val="28"/>
        </w:rPr>
        <w:t>а</w:t>
      </w:r>
      <w:r>
        <w:rPr>
          <w:sz w:val="28"/>
        </w:rPr>
        <w:t xml:space="preserve"> составило </w:t>
      </w:r>
      <w:r w:rsidR="00BB49C9">
        <w:rPr>
          <w:sz w:val="28"/>
        </w:rPr>
        <w:t>4,7</w:t>
      </w:r>
      <w:r>
        <w:rPr>
          <w:sz w:val="28"/>
        </w:rPr>
        <w:t xml:space="preserve"> млрд рублей или </w:t>
      </w:r>
      <w:r>
        <w:rPr>
          <w:sz w:val="28"/>
        </w:rPr>
        <w:br/>
      </w:r>
      <w:r w:rsidR="00BB49C9">
        <w:rPr>
          <w:sz w:val="28"/>
        </w:rPr>
        <w:t>24,6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«Культура, кинематография»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 w:rsidR="00BB49C9">
        <w:rPr>
          <w:sz w:val="28"/>
        </w:rPr>
        <w:t>0,3 млрд</w:t>
      </w:r>
      <w:r>
        <w:rPr>
          <w:sz w:val="28"/>
        </w:rPr>
        <w:t xml:space="preserve"> рублей или </w:t>
      </w:r>
      <w:r w:rsidR="00BB49C9">
        <w:rPr>
          <w:sz w:val="28"/>
        </w:rPr>
        <w:t>15,3</w:t>
      </w:r>
      <w:r>
        <w:rPr>
          <w:sz w:val="28"/>
        </w:rPr>
        <w:t xml:space="preserve"> % от утвержденных годовых ассигнований (за </w:t>
      </w:r>
      <w:r w:rsidR="00BB49C9">
        <w:rPr>
          <w:sz w:val="28"/>
        </w:rPr>
        <w:t xml:space="preserve">1 квартал </w:t>
      </w:r>
      <w:r>
        <w:rPr>
          <w:sz w:val="28"/>
        </w:rPr>
        <w:t>202</w:t>
      </w:r>
      <w:r w:rsidR="00BB49C9">
        <w:rPr>
          <w:sz w:val="28"/>
        </w:rPr>
        <w:t>3 года – 0</w:t>
      </w:r>
      <w:r>
        <w:rPr>
          <w:sz w:val="28"/>
        </w:rPr>
        <w:t xml:space="preserve">,6 млрд рублей или </w:t>
      </w:r>
      <w:r w:rsidR="00BB49C9">
        <w:rPr>
          <w:sz w:val="28"/>
        </w:rPr>
        <w:t>38,8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«Здравоохранение»</w:t>
      </w:r>
      <w:r>
        <w:rPr>
          <w:sz w:val="28"/>
        </w:rPr>
        <w:t xml:space="preserve"> составило </w:t>
      </w:r>
      <w:r w:rsidR="006D3E5B">
        <w:rPr>
          <w:sz w:val="28"/>
        </w:rPr>
        <w:t>1,6</w:t>
      </w:r>
      <w:r>
        <w:rPr>
          <w:sz w:val="28"/>
        </w:rPr>
        <w:t xml:space="preserve"> млрд рублей или </w:t>
      </w:r>
      <w:r>
        <w:rPr>
          <w:sz w:val="28"/>
        </w:rPr>
        <w:br/>
      </w:r>
      <w:r w:rsidR="006D3E5B">
        <w:rPr>
          <w:sz w:val="28"/>
        </w:rPr>
        <w:t xml:space="preserve">11,9 </w:t>
      </w:r>
      <w:r>
        <w:rPr>
          <w:sz w:val="28"/>
        </w:rPr>
        <w:t xml:space="preserve">% от утвержденных годовых ассигнований (за </w:t>
      </w:r>
      <w:r w:rsidR="006D3E5B">
        <w:rPr>
          <w:sz w:val="28"/>
        </w:rPr>
        <w:t>1 квартал 2023</w:t>
      </w:r>
      <w:r>
        <w:rPr>
          <w:sz w:val="28"/>
        </w:rPr>
        <w:t xml:space="preserve"> год</w:t>
      </w:r>
      <w:r w:rsidR="006D3E5B">
        <w:rPr>
          <w:sz w:val="28"/>
        </w:rPr>
        <w:t>а</w:t>
      </w:r>
      <w:r>
        <w:rPr>
          <w:sz w:val="28"/>
        </w:rPr>
        <w:t xml:space="preserve"> – </w:t>
      </w:r>
      <w:r>
        <w:rPr>
          <w:sz w:val="28"/>
        </w:rPr>
        <w:br/>
      </w:r>
      <w:r w:rsidR="006D3E5B">
        <w:rPr>
          <w:sz w:val="28"/>
        </w:rPr>
        <w:t>2,1</w:t>
      </w:r>
      <w:r>
        <w:rPr>
          <w:sz w:val="28"/>
        </w:rPr>
        <w:t xml:space="preserve"> млрд рублей или </w:t>
      </w:r>
      <w:r w:rsidR="006D3E5B">
        <w:rPr>
          <w:sz w:val="28"/>
        </w:rPr>
        <w:t>16,0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«Социальная политика»</w:t>
      </w:r>
      <w:r>
        <w:rPr>
          <w:sz w:val="28"/>
        </w:rPr>
        <w:t xml:space="preserve"> за отчетный период составило </w:t>
      </w:r>
      <w:r w:rsidR="006D3E5B">
        <w:rPr>
          <w:sz w:val="28"/>
        </w:rPr>
        <w:t>4,2</w:t>
      </w:r>
      <w:r>
        <w:rPr>
          <w:sz w:val="28"/>
        </w:rPr>
        <w:t xml:space="preserve"> млрд рублей или </w:t>
      </w:r>
      <w:r w:rsidR="006D3E5B">
        <w:rPr>
          <w:sz w:val="28"/>
        </w:rPr>
        <w:t>25,0</w:t>
      </w:r>
      <w:r>
        <w:rPr>
          <w:sz w:val="28"/>
        </w:rPr>
        <w:t xml:space="preserve"> % от утвержденных годовых ассигнований (за </w:t>
      </w:r>
      <w:r w:rsidR="006D3E5B">
        <w:rPr>
          <w:sz w:val="28"/>
        </w:rPr>
        <w:t>1 квартал 2023</w:t>
      </w:r>
      <w:r>
        <w:rPr>
          <w:sz w:val="28"/>
        </w:rPr>
        <w:t xml:space="preserve"> год</w:t>
      </w:r>
      <w:r w:rsidR="006D3E5B">
        <w:rPr>
          <w:sz w:val="28"/>
        </w:rPr>
        <w:t>а</w:t>
      </w:r>
      <w:r>
        <w:rPr>
          <w:sz w:val="28"/>
        </w:rPr>
        <w:t xml:space="preserve"> – </w:t>
      </w:r>
      <w:r w:rsidR="006D3E5B">
        <w:rPr>
          <w:sz w:val="28"/>
        </w:rPr>
        <w:t>4,3</w:t>
      </w:r>
      <w:r>
        <w:rPr>
          <w:sz w:val="28"/>
        </w:rPr>
        <w:t xml:space="preserve"> млрд рублей или </w:t>
      </w:r>
      <w:r w:rsidR="006D3E5B">
        <w:rPr>
          <w:sz w:val="28"/>
        </w:rPr>
        <w:t>25,8</w:t>
      </w:r>
      <w:r>
        <w:rPr>
          <w:sz w:val="28"/>
        </w:rPr>
        <w:t xml:space="preserve"> % от утвержденных годовых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Меры социальной поддержки с учетом заявительного характера предоставляются в установленные сроки в необходимых объемах. Кредиторская задолженность по данным обязательствам отсутствует.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Расходы краевого бюджета за </w:t>
      </w:r>
      <w:r w:rsidR="006D3E5B">
        <w:rPr>
          <w:sz w:val="28"/>
        </w:rPr>
        <w:t>1 квартал 2024</w:t>
      </w:r>
      <w:r>
        <w:rPr>
          <w:sz w:val="28"/>
        </w:rPr>
        <w:t xml:space="preserve"> год</w:t>
      </w:r>
      <w:r w:rsidR="006D3E5B">
        <w:rPr>
          <w:sz w:val="28"/>
        </w:rPr>
        <w:t>а</w:t>
      </w:r>
      <w:r>
        <w:rPr>
          <w:sz w:val="28"/>
        </w:rPr>
        <w:t xml:space="preserve"> на предоставление мер социальной поддержки населения составили </w:t>
      </w:r>
      <w:r w:rsidR="009312B4">
        <w:rPr>
          <w:sz w:val="28"/>
        </w:rPr>
        <w:t>2,8</w:t>
      </w:r>
      <w:r>
        <w:rPr>
          <w:sz w:val="28"/>
        </w:rPr>
        <w:t xml:space="preserve"> млрд рублей или </w:t>
      </w:r>
      <w:r w:rsidR="009312B4">
        <w:rPr>
          <w:sz w:val="28"/>
        </w:rPr>
        <w:t>25,7</w:t>
      </w:r>
      <w:r>
        <w:rPr>
          <w:sz w:val="28"/>
        </w:rPr>
        <w:t xml:space="preserve"> % от годовых бюджетных ассигнований (за </w:t>
      </w:r>
      <w:r w:rsidR="009312B4">
        <w:rPr>
          <w:sz w:val="28"/>
        </w:rPr>
        <w:t>1 квартал 2023</w:t>
      </w:r>
      <w:r>
        <w:rPr>
          <w:sz w:val="28"/>
        </w:rPr>
        <w:t xml:space="preserve"> год</w:t>
      </w:r>
      <w:r w:rsidR="009312B4">
        <w:rPr>
          <w:sz w:val="28"/>
        </w:rPr>
        <w:t>а</w:t>
      </w:r>
      <w:r>
        <w:rPr>
          <w:sz w:val="28"/>
        </w:rPr>
        <w:t xml:space="preserve"> – </w:t>
      </w:r>
      <w:r w:rsidR="009312B4">
        <w:rPr>
          <w:sz w:val="28"/>
        </w:rPr>
        <w:t>2,9</w:t>
      </w:r>
      <w:r>
        <w:rPr>
          <w:sz w:val="28"/>
        </w:rPr>
        <w:t xml:space="preserve"> млрд рублей или </w:t>
      </w:r>
      <w:r w:rsidR="009312B4">
        <w:rPr>
          <w:sz w:val="28"/>
        </w:rPr>
        <w:t>27,5</w:t>
      </w:r>
      <w:r>
        <w:rPr>
          <w:sz w:val="28"/>
        </w:rPr>
        <w:t xml:space="preserve"> % от годовых бюджетных ассигнований).</w:t>
      </w:r>
    </w:p>
    <w:p w:rsidR="00001EB2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«Физическая культура и спорт»</w:t>
      </w:r>
      <w:r>
        <w:rPr>
          <w:sz w:val="28"/>
        </w:rPr>
        <w:t xml:space="preserve"> за </w:t>
      </w:r>
      <w:r w:rsidR="009312B4">
        <w:rPr>
          <w:sz w:val="28"/>
        </w:rPr>
        <w:t>1 квартал 2024</w:t>
      </w:r>
      <w:r>
        <w:rPr>
          <w:sz w:val="28"/>
        </w:rPr>
        <w:t xml:space="preserve"> год</w:t>
      </w:r>
      <w:r w:rsidR="009312B4">
        <w:rPr>
          <w:sz w:val="28"/>
        </w:rPr>
        <w:t>а</w:t>
      </w:r>
      <w:r>
        <w:rPr>
          <w:sz w:val="28"/>
        </w:rPr>
        <w:t xml:space="preserve"> составило </w:t>
      </w:r>
      <w:r w:rsidR="009312B4">
        <w:rPr>
          <w:sz w:val="28"/>
        </w:rPr>
        <w:t>0,6</w:t>
      </w:r>
      <w:r>
        <w:rPr>
          <w:sz w:val="28"/>
        </w:rPr>
        <w:t xml:space="preserve"> млрд рублей или </w:t>
      </w:r>
      <w:r w:rsidR="009312B4">
        <w:rPr>
          <w:sz w:val="28"/>
        </w:rPr>
        <w:t>27,8</w:t>
      </w:r>
      <w:r>
        <w:rPr>
          <w:sz w:val="28"/>
        </w:rPr>
        <w:t xml:space="preserve"> % от утвержденных годовых ассигнований (за </w:t>
      </w:r>
      <w:r w:rsidR="009312B4">
        <w:rPr>
          <w:sz w:val="28"/>
        </w:rPr>
        <w:br/>
        <w:t>1 квартал 2023</w:t>
      </w:r>
      <w:r>
        <w:rPr>
          <w:sz w:val="28"/>
        </w:rPr>
        <w:t xml:space="preserve"> год</w:t>
      </w:r>
      <w:r w:rsidR="009312B4">
        <w:rPr>
          <w:sz w:val="28"/>
        </w:rPr>
        <w:t>а</w:t>
      </w:r>
      <w:r>
        <w:rPr>
          <w:sz w:val="28"/>
        </w:rPr>
        <w:t xml:space="preserve"> – </w:t>
      </w:r>
      <w:r w:rsidR="009312B4">
        <w:rPr>
          <w:sz w:val="28"/>
        </w:rPr>
        <w:t xml:space="preserve">0,5 </w:t>
      </w:r>
      <w:r>
        <w:rPr>
          <w:sz w:val="28"/>
        </w:rPr>
        <w:t xml:space="preserve">млрд рублей или </w:t>
      </w:r>
      <w:r w:rsidR="009312B4">
        <w:rPr>
          <w:sz w:val="28"/>
        </w:rPr>
        <w:t>28,7</w:t>
      </w:r>
      <w:r>
        <w:rPr>
          <w:sz w:val="28"/>
        </w:rPr>
        <w:t xml:space="preserve"> % от утвержденных годовых ассигнований).</w:t>
      </w:r>
    </w:p>
    <w:p w:rsidR="00001EB2" w:rsidRDefault="00001EB2" w:rsidP="003757C1">
      <w:pPr>
        <w:tabs>
          <w:tab w:val="left" w:pos="1541"/>
        </w:tabs>
        <w:ind w:firstLine="709"/>
        <w:jc w:val="both"/>
        <w:rPr>
          <w:sz w:val="28"/>
        </w:rPr>
      </w:pPr>
    </w:p>
    <w:p w:rsidR="00001EB2" w:rsidRDefault="004E040A" w:rsidP="003757C1">
      <w:pPr>
        <w:ind w:right="43"/>
        <w:jc w:val="center"/>
        <w:rPr>
          <w:b/>
          <w:sz w:val="28"/>
        </w:rPr>
      </w:pPr>
      <w:r>
        <w:rPr>
          <w:b/>
          <w:sz w:val="28"/>
        </w:rPr>
        <w:t>Исполнение региональных проектов</w:t>
      </w:r>
    </w:p>
    <w:p w:rsidR="00001EB2" w:rsidRDefault="004E040A" w:rsidP="003757C1">
      <w:pPr>
        <w:ind w:firstLine="708"/>
        <w:jc w:val="both"/>
        <w:rPr>
          <w:sz w:val="28"/>
        </w:rPr>
      </w:pPr>
      <w:r w:rsidRPr="007E22A8">
        <w:rPr>
          <w:sz w:val="28"/>
        </w:rPr>
        <w:t xml:space="preserve">В Камчатском крае в </w:t>
      </w:r>
      <w:r w:rsidR="009312B4" w:rsidRPr="007E22A8">
        <w:rPr>
          <w:sz w:val="28"/>
        </w:rPr>
        <w:t xml:space="preserve">1 квартале </w:t>
      </w:r>
      <w:r w:rsidRPr="007E22A8">
        <w:rPr>
          <w:sz w:val="28"/>
        </w:rPr>
        <w:t>202</w:t>
      </w:r>
      <w:r w:rsidR="009312B4" w:rsidRPr="007E22A8">
        <w:rPr>
          <w:sz w:val="28"/>
        </w:rPr>
        <w:t>4 года</w:t>
      </w:r>
      <w:r w:rsidRPr="007E22A8">
        <w:rPr>
          <w:sz w:val="28"/>
        </w:rPr>
        <w:t xml:space="preserve"> в рамках 12 национал</w:t>
      </w:r>
      <w:r w:rsidR="007E22A8" w:rsidRPr="007E22A8">
        <w:rPr>
          <w:sz w:val="28"/>
        </w:rPr>
        <w:t>ьных проектов реализовывалось 45</w:t>
      </w:r>
      <w:r w:rsidRPr="007E22A8">
        <w:rPr>
          <w:sz w:val="28"/>
        </w:rPr>
        <w:t xml:space="preserve"> региональных проектов.</w:t>
      </w:r>
    </w:p>
    <w:p w:rsidR="00001EB2" w:rsidRDefault="004E040A" w:rsidP="003757C1">
      <w:pPr>
        <w:ind w:firstLine="708"/>
        <w:jc w:val="both"/>
        <w:rPr>
          <w:sz w:val="28"/>
        </w:rPr>
      </w:pPr>
      <w:r>
        <w:rPr>
          <w:sz w:val="28"/>
        </w:rPr>
        <w:t>Законом Камчатского края от 2</w:t>
      </w:r>
      <w:r w:rsidR="009312B4">
        <w:rPr>
          <w:sz w:val="28"/>
        </w:rPr>
        <w:t>3.11.2023 № 300</w:t>
      </w:r>
      <w:r>
        <w:rPr>
          <w:sz w:val="28"/>
        </w:rPr>
        <w:t xml:space="preserve"> «О краевом бюдж</w:t>
      </w:r>
      <w:r w:rsidR="009312B4">
        <w:rPr>
          <w:sz w:val="28"/>
        </w:rPr>
        <w:t xml:space="preserve">ете на </w:t>
      </w:r>
      <w:r w:rsidR="009312B4">
        <w:rPr>
          <w:sz w:val="28"/>
        </w:rPr>
        <w:br/>
        <w:t>2024 год и на плановый период 2025 и 2026</w:t>
      </w:r>
      <w:r>
        <w:rPr>
          <w:sz w:val="28"/>
        </w:rPr>
        <w:t xml:space="preserve"> годов» на реализацию национальных проектов предусмотрены средства в объеме </w:t>
      </w:r>
      <w:r w:rsidR="00ED4AE8">
        <w:rPr>
          <w:sz w:val="28"/>
        </w:rPr>
        <w:t>11,6</w:t>
      </w:r>
      <w:r>
        <w:rPr>
          <w:sz w:val="28"/>
        </w:rPr>
        <w:t xml:space="preserve"> млрд рублей, в том числе за счет средств краевого бюджета </w:t>
      </w:r>
      <w:r w:rsidR="00ED4AE8">
        <w:rPr>
          <w:sz w:val="28"/>
        </w:rPr>
        <w:t>4</w:t>
      </w:r>
      <w:r>
        <w:rPr>
          <w:sz w:val="28"/>
        </w:rPr>
        <w:t xml:space="preserve">,6 млрд рублей.   </w:t>
      </w:r>
    </w:p>
    <w:p w:rsidR="00001EB2" w:rsidRDefault="004E040A" w:rsidP="003757C1">
      <w:pPr>
        <w:ind w:firstLine="708"/>
        <w:jc w:val="both"/>
        <w:rPr>
          <w:sz w:val="28"/>
        </w:rPr>
      </w:pPr>
      <w:r>
        <w:rPr>
          <w:sz w:val="28"/>
        </w:rPr>
        <w:t xml:space="preserve">Исполнение за </w:t>
      </w:r>
      <w:r w:rsidR="00ED4AE8">
        <w:rPr>
          <w:sz w:val="28"/>
        </w:rPr>
        <w:t>1 квартал 2024</w:t>
      </w:r>
      <w:r>
        <w:rPr>
          <w:sz w:val="28"/>
        </w:rPr>
        <w:t xml:space="preserve"> год</w:t>
      </w:r>
      <w:r w:rsidR="00ED4AE8">
        <w:rPr>
          <w:sz w:val="28"/>
        </w:rPr>
        <w:t>а</w:t>
      </w:r>
      <w:r>
        <w:rPr>
          <w:sz w:val="28"/>
        </w:rPr>
        <w:t xml:space="preserve"> составило </w:t>
      </w:r>
      <w:r w:rsidR="00ED4AE8">
        <w:rPr>
          <w:sz w:val="28"/>
        </w:rPr>
        <w:t>0,7</w:t>
      </w:r>
      <w:r>
        <w:rPr>
          <w:sz w:val="28"/>
        </w:rPr>
        <w:t xml:space="preserve"> млрд рублей или </w:t>
      </w:r>
      <w:r w:rsidR="00ED4AE8">
        <w:rPr>
          <w:sz w:val="28"/>
        </w:rPr>
        <w:t>6,5</w:t>
      </w:r>
      <w:r>
        <w:rPr>
          <w:sz w:val="28"/>
        </w:rPr>
        <w:t xml:space="preserve"> % от утвержденных бюджетных ассигнований, в том числе за счет средств краевого бюджета </w:t>
      </w:r>
      <w:r w:rsidR="00ED4AE8">
        <w:rPr>
          <w:sz w:val="28"/>
        </w:rPr>
        <w:t>0,2</w:t>
      </w:r>
      <w:r>
        <w:rPr>
          <w:sz w:val="28"/>
        </w:rPr>
        <w:t xml:space="preserve"> млрд рублей или </w:t>
      </w:r>
      <w:r w:rsidR="00ED4AE8">
        <w:rPr>
          <w:sz w:val="28"/>
        </w:rPr>
        <w:t>4,3</w:t>
      </w:r>
      <w:r>
        <w:rPr>
          <w:sz w:val="28"/>
        </w:rPr>
        <w:t xml:space="preserve"> % от утвержденных ассигнований (для сравнения исполнение за </w:t>
      </w:r>
      <w:r w:rsidR="00ED4AE8">
        <w:rPr>
          <w:sz w:val="28"/>
        </w:rPr>
        <w:t xml:space="preserve">1 квартал </w:t>
      </w:r>
      <w:r>
        <w:rPr>
          <w:sz w:val="28"/>
        </w:rPr>
        <w:t>202</w:t>
      </w:r>
      <w:r w:rsidR="00ED4AE8">
        <w:rPr>
          <w:sz w:val="28"/>
        </w:rPr>
        <w:t>3</w:t>
      </w:r>
      <w:r>
        <w:rPr>
          <w:sz w:val="28"/>
        </w:rPr>
        <w:t xml:space="preserve"> год составило </w:t>
      </w:r>
      <w:r w:rsidR="00ED4AE8">
        <w:rPr>
          <w:sz w:val="28"/>
        </w:rPr>
        <w:t>1,7</w:t>
      </w:r>
      <w:r>
        <w:rPr>
          <w:sz w:val="28"/>
        </w:rPr>
        <w:t xml:space="preserve"> млрд рублей или </w:t>
      </w:r>
      <w:r w:rsidR="00ED4AE8">
        <w:rPr>
          <w:sz w:val="28"/>
        </w:rPr>
        <w:t>16,4</w:t>
      </w:r>
      <w:r>
        <w:rPr>
          <w:sz w:val="28"/>
        </w:rPr>
        <w:t xml:space="preserve"> % от утвержденных бюджетных ассигнований, в том числе за</w:t>
      </w:r>
      <w:r w:rsidR="00ED4AE8">
        <w:rPr>
          <w:sz w:val="28"/>
        </w:rPr>
        <w:t xml:space="preserve"> счет средств краевого бюджета 0,8</w:t>
      </w:r>
      <w:r>
        <w:rPr>
          <w:sz w:val="28"/>
        </w:rPr>
        <w:t xml:space="preserve"> млрд рублей или </w:t>
      </w:r>
      <w:r w:rsidR="00ED4AE8">
        <w:rPr>
          <w:sz w:val="28"/>
        </w:rPr>
        <w:t>18,0</w:t>
      </w:r>
      <w:r>
        <w:rPr>
          <w:sz w:val="28"/>
        </w:rPr>
        <w:t xml:space="preserve"> % от утвержденных ассигнований).</w:t>
      </w:r>
    </w:p>
    <w:p w:rsidR="00EF6F89" w:rsidRDefault="00EF6F89" w:rsidP="003757C1">
      <w:pPr>
        <w:ind w:right="43"/>
        <w:jc w:val="center"/>
        <w:rPr>
          <w:sz w:val="28"/>
        </w:rPr>
      </w:pPr>
    </w:p>
    <w:p w:rsidR="00EF6F89" w:rsidRDefault="00EF6F89" w:rsidP="003757C1">
      <w:pPr>
        <w:ind w:right="43"/>
        <w:jc w:val="center"/>
        <w:rPr>
          <w:b/>
          <w:sz w:val="28"/>
        </w:rPr>
      </w:pPr>
    </w:p>
    <w:p w:rsidR="00001EB2" w:rsidRDefault="004E040A" w:rsidP="003757C1">
      <w:pPr>
        <w:ind w:right="43"/>
        <w:jc w:val="center"/>
        <w:rPr>
          <w:b/>
          <w:sz w:val="28"/>
        </w:rPr>
      </w:pPr>
      <w:r>
        <w:rPr>
          <w:b/>
          <w:sz w:val="28"/>
        </w:rPr>
        <w:lastRenderedPageBreak/>
        <w:t>Исполнение краевых инвестиционных мероприятий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Исполнение расходов на реализацию краевых инвестиционных мероприятий за </w:t>
      </w:r>
      <w:r w:rsidR="00D938D3">
        <w:rPr>
          <w:sz w:val="28"/>
        </w:rPr>
        <w:t xml:space="preserve">1 квартал </w:t>
      </w:r>
      <w:r>
        <w:rPr>
          <w:sz w:val="28"/>
        </w:rPr>
        <w:t>202</w:t>
      </w:r>
      <w:r w:rsidR="00D938D3">
        <w:rPr>
          <w:sz w:val="28"/>
        </w:rPr>
        <w:t>4</w:t>
      </w:r>
      <w:r>
        <w:rPr>
          <w:sz w:val="28"/>
        </w:rPr>
        <w:t xml:space="preserve"> год</w:t>
      </w:r>
      <w:r w:rsidR="00D938D3">
        <w:rPr>
          <w:sz w:val="28"/>
        </w:rPr>
        <w:t>а</w:t>
      </w:r>
      <w:r>
        <w:rPr>
          <w:sz w:val="28"/>
        </w:rPr>
        <w:t xml:space="preserve"> составило </w:t>
      </w:r>
      <w:r w:rsidR="005A5C0E">
        <w:rPr>
          <w:sz w:val="28"/>
        </w:rPr>
        <w:t>0,4</w:t>
      </w:r>
      <w:r>
        <w:rPr>
          <w:sz w:val="28"/>
        </w:rPr>
        <w:t xml:space="preserve"> млрд рублей или </w:t>
      </w:r>
      <w:r w:rsidR="005A5C0E">
        <w:rPr>
          <w:sz w:val="28"/>
        </w:rPr>
        <w:t>1,8</w:t>
      </w:r>
      <w:r>
        <w:rPr>
          <w:sz w:val="28"/>
        </w:rPr>
        <w:t xml:space="preserve"> % от утвержденного объема ассигнований, в том числе за счет средств краевого бюджета </w:t>
      </w:r>
      <w:r w:rsidR="007E22A8">
        <w:rPr>
          <w:sz w:val="28"/>
        </w:rPr>
        <w:t>0,2</w:t>
      </w:r>
      <w:r>
        <w:rPr>
          <w:sz w:val="28"/>
        </w:rPr>
        <w:t xml:space="preserve"> млрд рублей или </w:t>
      </w:r>
      <w:r w:rsidR="007E22A8">
        <w:rPr>
          <w:sz w:val="28"/>
        </w:rPr>
        <w:br/>
        <w:t>2</w:t>
      </w:r>
      <w:r>
        <w:rPr>
          <w:sz w:val="28"/>
        </w:rPr>
        <w:t>,5 % от утвержденных годовых ассигнований.</w:t>
      </w:r>
    </w:p>
    <w:p w:rsidR="00001EB2" w:rsidRDefault="004E040A" w:rsidP="003757C1">
      <w:pPr>
        <w:ind w:firstLine="708"/>
        <w:jc w:val="both"/>
        <w:rPr>
          <w:sz w:val="28"/>
        </w:rPr>
      </w:pPr>
      <w:r>
        <w:rPr>
          <w:sz w:val="28"/>
        </w:rPr>
        <w:t xml:space="preserve">Исполнение за </w:t>
      </w:r>
      <w:r w:rsidR="007E22A8">
        <w:rPr>
          <w:sz w:val="28"/>
        </w:rPr>
        <w:t xml:space="preserve">1 квартал </w:t>
      </w:r>
      <w:r>
        <w:rPr>
          <w:sz w:val="28"/>
        </w:rPr>
        <w:t>202</w:t>
      </w:r>
      <w:r w:rsidR="007E22A8">
        <w:rPr>
          <w:sz w:val="28"/>
        </w:rPr>
        <w:t>3</w:t>
      </w:r>
      <w:r>
        <w:rPr>
          <w:sz w:val="28"/>
        </w:rPr>
        <w:t xml:space="preserve"> год составило </w:t>
      </w:r>
      <w:r w:rsidR="007E22A8">
        <w:rPr>
          <w:sz w:val="28"/>
        </w:rPr>
        <w:t>2,3</w:t>
      </w:r>
      <w:r>
        <w:rPr>
          <w:sz w:val="28"/>
        </w:rPr>
        <w:t xml:space="preserve"> млрд рублей или </w:t>
      </w:r>
      <w:r w:rsidR="007E22A8">
        <w:rPr>
          <w:sz w:val="28"/>
        </w:rPr>
        <w:t>14,9</w:t>
      </w:r>
      <w:r>
        <w:rPr>
          <w:sz w:val="28"/>
        </w:rPr>
        <w:t xml:space="preserve"> % от утвержденного объема ассигнований, в том числе за счет средств краевого бюджета </w:t>
      </w:r>
      <w:r w:rsidR="007E22A8">
        <w:rPr>
          <w:sz w:val="28"/>
        </w:rPr>
        <w:t>0,5</w:t>
      </w:r>
      <w:r>
        <w:rPr>
          <w:sz w:val="28"/>
        </w:rPr>
        <w:t xml:space="preserve"> млрд рублей или </w:t>
      </w:r>
      <w:r w:rsidR="007E22A8">
        <w:rPr>
          <w:sz w:val="28"/>
        </w:rPr>
        <w:t>8,4</w:t>
      </w:r>
      <w:r>
        <w:rPr>
          <w:sz w:val="28"/>
        </w:rPr>
        <w:t xml:space="preserve"> % от утвержденных годовых ассигнований.</w:t>
      </w:r>
    </w:p>
    <w:p w:rsidR="00001EB2" w:rsidRDefault="00001EB2" w:rsidP="007E22A8">
      <w:pPr>
        <w:rPr>
          <w:b/>
          <w:sz w:val="28"/>
        </w:rPr>
      </w:pPr>
    </w:p>
    <w:p w:rsidR="00001EB2" w:rsidRDefault="004E040A" w:rsidP="003757C1">
      <w:pPr>
        <w:jc w:val="center"/>
        <w:rPr>
          <w:b/>
          <w:sz w:val="28"/>
        </w:rPr>
      </w:pPr>
      <w:r>
        <w:rPr>
          <w:b/>
          <w:sz w:val="28"/>
        </w:rPr>
        <w:t>Исполнение государственных программ</w:t>
      </w:r>
    </w:p>
    <w:p w:rsidR="00001EB2" w:rsidRDefault="004E040A" w:rsidP="003757C1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7E22A8">
        <w:rPr>
          <w:sz w:val="28"/>
        </w:rPr>
        <w:t xml:space="preserve">1 квартале </w:t>
      </w:r>
      <w:r>
        <w:rPr>
          <w:sz w:val="28"/>
        </w:rPr>
        <w:t>202</w:t>
      </w:r>
      <w:r w:rsidR="007E22A8">
        <w:rPr>
          <w:sz w:val="28"/>
        </w:rPr>
        <w:t>4 года</w:t>
      </w:r>
      <w:r>
        <w:rPr>
          <w:sz w:val="28"/>
        </w:rPr>
        <w:t xml:space="preserve"> на территории Камчатского края действовали </w:t>
      </w:r>
      <w:r w:rsidR="007E22A8">
        <w:rPr>
          <w:sz w:val="28"/>
        </w:rPr>
        <w:br/>
      </w:r>
      <w:r>
        <w:rPr>
          <w:sz w:val="28"/>
        </w:rPr>
        <w:t>2</w:t>
      </w:r>
      <w:r w:rsidR="007E22A8">
        <w:rPr>
          <w:sz w:val="28"/>
        </w:rPr>
        <w:t>6</w:t>
      </w:r>
      <w:r>
        <w:rPr>
          <w:sz w:val="28"/>
        </w:rPr>
        <w:t xml:space="preserve"> государственных программ.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бюджета. </w:t>
      </w:r>
    </w:p>
    <w:p w:rsidR="00001EB2" w:rsidRDefault="004E040A" w:rsidP="003757C1">
      <w:pPr>
        <w:ind w:firstLine="708"/>
        <w:jc w:val="both"/>
        <w:rPr>
          <w:sz w:val="28"/>
        </w:rPr>
      </w:pPr>
      <w:r>
        <w:rPr>
          <w:sz w:val="28"/>
        </w:rPr>
        <w:t xml:space="preserve">Общий объем бюджетных ассигнований на их реализацию составляет </w:t>
      </w:r>
      <w:r>
        <w:rPr>
          <w:sz w:val="28"/>
        </w:rPr>
        <w:br/>
      </w:r>
      <w:r w:rsidR="00EF20C4">
        <w:rPr>
          <w:sz w:val="28"/>
        </w:rPr>
        <w:t>125,9</w:t>
      </w:r>
      <w:r>
        <w:rPr>
          <w:sz w:val="28"/>
        </w:rPr>
        <w:t xml:space="preserve"> млрд рублей, в том числе за счет средств краевого бюджета </w:t>
      </w:r>
      <w:r w:rsidR="0050742F">
        <w:rPr>
          <w:sz w:val="28"/>
        </w:rPr>
        <w:t>91,4</w:t>
      </w:r>
      <w:r>
        <w:rPr>
          <w:sz w:val="28"/>
        </w:rPr>
        <w:t xml:space="preserve"> млрд рублей. Исполнение за </w:t>
      </w:r>
      <w:r w:rsidR="009D0CF2">
        <w:rPr>
          <w:sz w:val="28"/>
        </w:rPr>
        <w:t>1 квартал 2024</w:t>
      </w:r>
      <w:r>
        <w:rPr>
          <w:sz w:val="28"/>
        </w:rPr>
        <w:t xml:space="preserve"> год</w:t>
      </w:r>
      <w:r w:rsidR="009D0CF2">
        <w:rPr>
          <w:sz w:val="28"/>
        </w:rPr>
        <w:t>а</w:t>
      </w:r>
      <w:r>
        <w:rPr>
          <w:sz w:val="28"/>
        </w:rPr>
        <w:t xml:space="preserve"> составило </w:t>
      </w:r>
      <w:r w:rsidR="009D0CF2">
        <w:rPr>
          <w:sz w:val="28"/>
        </w:rPr>
        <w:t>27,1</w:t>
      </w:r>
      <w:r>
        <w:rPr>
          <w:sz w:val="28"/>
        </w:rPr>
        <w:t xml:space="preserve"> млрд рублей или </w:t>
      </w:r>
      <w:r w:rsidR="009D0CF2">
        <w:rPr>
          <w:sz w:val="28"/>
        </w:rPr>
        <w:t>21,5</w:t>
      </w:r>
      <w:r>
        <w:rPr>
          <w:sz w:val="28"/>
        </w:rPr>
        <w:t xml:space="preserve"> % от утвержденных бюджетных ассигнований, в том числе за счет средств краевого бюдж</w:t>
      </w:r>
      <w:r w:rsidR="009D0CF2">
        <w:rPr>
          <w:sz w:val="28"/>
        </w:rPr>
        <w:t xml:space="preserve">ета </w:t>
      </w:r>
      <w:r w:rsidR="005B69D5">
        <w:rPr>
          <w:sz w:val="28"/>
        </w:rPr>
        <w:t>23,8</w:t>
      </w:r>
      <w:r>
        <w:rPr>
          <w:sz w:val="28"/>
        </w:rPr>
        <w:t xml:space="preserve"> млрд рублей или </w:t>
      </w:r>
      <w:r w:rsidR="005B69D5">
        <w:rPr>
          <w:sz w:val="28"/>
        </w:rPr>
        <w:t>26,1</w:t>
      </w:r>
      <w:r>
        <w:rPr>
          <w:sz w:val="28"/>
        </w:rPr>
        <w:t xml:space="preserve"> % от утвержденных ассигнований. </w:t>
      </w:r>
    </w:p>
    <w:p w:rsidR="00001EB2" w:rsidRDefault="004E040A" w:rsidP="003757C1">
      <w:pPr>
        <w:ind w:right="43" w:firstLine="709"/>
        <w:jc w:val="both"/>
        <w:rPr>
          <w:sz w:val="28"/>
        </w:rPr>
      </w:pPr>
      <w:r>
        <w:rPr>
          <w:sz w:val="28"/>
        </w:rPr>
        <w:t xml:space="preserve">Исполнение за </w:t>
      </w:r>
      <w:r w:rsidR="009D0CF2">
        <w:rPr>
          <w:sz w:val="28"/>
        </w:rPr>
        <w:t>1 квартал 2023</w:t>
      </w:r>
      <w:r>
        <w:rPr>
          <w:sz w:val="28"/>
        </w:rPr>
        <w:t xml:space="preserve"> год</w:t>
      </w:r>
      <w:r w:rsidR="009D0CF2">
        <w:rPr>
          <w:sz w:val="28"/>
        </w:rPr>
        <w:t>а</w:t>
      </w:r>
      <w:r>
        <w:rPr>
          <w:sz w:val="28"/>
        </w:rPr>
        <w:t xml:space="preserve"> составило </w:t>
      </w:r>
      <w:r w:rsidR="009D0CF2">
        <w:rPr>
          <w:sz w:val="28"/>
        </w:rPr>
        <w:t>25,4</w:t>
      </w:r>
      <w:r>
        <w:rPr>
          <w:sz w:val="28"/>
        </w:rPr>
        <w:t xml:space="preserve"> млрд рублей или </w:t>
      </w:r>
      <w:r w:rsidR="009D0CF2">
        <w:rPr>
          <w:sz w:val="28"/>
        </w:rPr>
        <w:t>22,4</w:t>
      </w:r>
      <w:r>
        <w:rPr>
          <w:sz w:val="28"/>
        </w:rPr>
        <w:t xml:space="preserve"> % от утвержденных бюджетных ассигнований, в том числе за счет средств краевого бюджета </w:t>
      </w:r>
      <w:r w:rsidR="009D0CF2">
        <w:rPr>
          <w:sz w:val="28"/>
        </w:rPr>
        <w:t>19,6</w:t>
      </w:r>
      <w:r>
        <w:rPr>
          <w:sz w:val="28"/>
        </w:rPr>
        <w:t xml:space="preserve"> млрд рублей или </w:t>
      </w:r>
      <w:r w:rsidR="009D0CF2">
        <w:rPr>
          <w:sz w:val="28"/>
        </w:rPr>
        <w:t>23,3</w:t>
      </w:r>
      <w:r>
        <w:rPr>
          <w:sz w:val="28"/>
        </w:rPr>
        <w:t xml:space="preserve"> % от утвержденных ассигнований.</w:t>
      </w:r>
    </w:p>
    <w:p w:rsidR="00001EB2" w:rsidRDefault="00001EB2" w:rsidP="003757C1">
      <w:pPr>
        <w:ind w:right="43" w:firstLine="709"/>
        <w:jc w:val="both"/>
        <w:rPr>
          <w:sz w:val="28"/>
        </w:rPr>
      </w:pPr>
    </w:p>
    <w:p w:rsidR="00001EB2" w:rsidRDefault="004E040A" w:rsidP="003757C1">
      <w:pPr>
        <w:ind w:right="43" w:firstLine="709"/>
        <w:jc w:val="center"/>
        <w:rPr>
          <w:b/>
          <w:sz w:val="28"/>
        </w:rPr>
      </w:pPr>
      <w:r>
        <w:rPr>
          <w:b/>
          <w:sz w:val="28"/>
        </w:rPr>
        <w:t xml:space="preserve">Исполнение расходов по предоставлению межбюджетных </w:t>
      </w:r>
    </w:p>
    <w:p w:rsidR="00001EB2" w:rsidRDefault="004E040A" w:rsidP="003757C1">
      <w:pPr>
        <w:ind w:right="43" w:firstLine="709"/>
        <w:jc w:val="center"/>
        <w:rPr>
          <w:b/>
          <w:sz w:val="28"/>
        </w:rPr>
      </w:pPr>
      <w:r>
        <w:rPr>
          <w:b/>
          <w:sz w:val="28"/>
        </w:rPr>
        <w:t>трансфертов местным бюджетам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межбюджетных трансфертов из краевого бюджета местным бюджетам в </w:t>
      </w:r>
      <w:r w:rsidR="006255E6">
        <w:rPr>
          <w:sz w:val="28"/>
        </w:rPr>
        <w:t>2024 год</w:t>
      </w:r>
      <w:r w:rsidR="00F21F24">
        <w:rPr>
          <w:sz w:val="28"/>
        </w:rPr>
        <w:t>у</w:t>
      </w:r>
      <w:r w:rsidR="006255E6">
        <w:rPr>
          <w:sz w:val="28"/>
        </w:rPr>
        <w:t xml:space="preserve"> утвержден в сумме 30,4</w:t>
      </w:r>
      <w:r>
        <w:rPr>
          <w:sz w:val="28"/>
        </w:rPr>
        <w:t xml:space="preserve"> млрд рублей, что составляет </w:t>
      </w:r>
      <w:r w:rsidR="006255E6">
        <w:rPr>
          <w:sz w:val="28"/>
        </w:rPr>
        <w:t>23,4</w:t>
      </w:r>
      <w:r>
        <w:rPr>
          <w:sz w:val="28"/>
        </w:rPr>
        <w:t xml:space="preserve"> % от общего объема расходов, исполнение за </w:t>
      </w:r>
      <w:r w:rsidR="006255E6">
        <w:rPr>
          <w:sz w:val="28"/>
        </w:rPr>
        <w:t>1 квартал 2024</w:t>
      </w:r>
      <w:r>
        <w:rPr>
          <w:sz w:val="28"/>
        </w:rPr>
        <w:t xml:space="preserve"> год</w:t>
      </w:r>
      <w:r w:rsidR="006255E6">
        <w:rPr>
          <w:sz w:val="28"/>
        </w:rPr>
        <w:t>а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 w:rsidR="006255E6">
        <w:rPr>
          <w:sz w:val="28"/>
        </w:rPr>
        <w:t>6,5</w:t>
      </w:r>
      <w:r>
        <w:rPr>
          <w:sz w:val="28"/>
        </w:rPr>
        <w:t xml:space="preserve"> млрд рублей или </w:t>
      </w:r>
      <w:r w:rsidR="006255E6">
        <w:rPr>
          <w:sz w:val="28"/>
        </w:rPr>
        <w:t>21,4</w:t>
      </w:r>
      <w:r>
        <w:rPr>
          <w:sz w:val="28"/>
        </w:rPr>
        <w:t xml:space="preserve"> % от утвержденных ассигнований. Доля межбюджетных трансфертов местным бюджетам в общем объеме расходов по исполнению краевого бюджета составила </w:t>
      </w:r>
      <w:r w:rsidR="006255E6">
        <w:rPr>
          <w:sz w:val="28"/>
        </w:rPr>
        <w:t xml:space="preserve">23,2 </w:t>
      </w:r>
      <w:r>
        <w:rPr>
          <w:sz w:val="28"/>
        </w:rPr>
        <w:t xml:space="preserve">% (исполнение за </w:t>
      </w:r>
      <w:r w:rsidR="006255E6">
        <w:rPr>
          <w:sz w:val="28"/>
        </w:rPr>
        <w:t xml:space="preserve">1 квартал </w:t>
      </w:r>
      <w:r>
        <w:rPr>
          <w:sz w:val="28"/>
        </w:rPr>
        <w:t>202</w:t>
      </w:r>
      <w:r w:rsidR="006255E6">
        <w:rPr>
          <w:sz w:val="28"/>
        </w:rPr>
        <w:t>3</w:t>
      </w:r>
      <w:r>
        <w:rPr>
          <w:sz w:val="28"/>
        </w:rPr>
        <w:t xml:space="preserve"> год</w:t>
      </w:r>
      <w:r w:rsidR="006255E6">
        <w:rPr>
          <w:sz w:val="28"/>
        </w:rPr>
        <w:t>а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 w:rsidR="006255E6">
        <w:rPr>
          <w:sz w:val="28"/>
        </w:rPr>
        <w:t>5,8</w:t>
      </w:r>
      <w:r>
        <w:rPr>
          <w:sz w:val="28"/>
        </w:rPr>
        <w:t xml:space="preserve"> млрд рублей или </w:t>
      </w:r>
      <w:r w:rsidR="006255E6">
        <w:rPr>
          <w:sz w:val="28"/>
        </w:rPr>
        <w:t>21,8</w:t>
      </w:r>
      <w:r>
        <w:rPr>
          <w:sz w:val="28"/>
        </w:rPr>
        <w:t xml:space="preserve"> % от утвержденных ассигнований).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дотаций бюджетам </w:t>
      </w:r>
      <w:r w:rsidR="00F21F24">
        <w:rPr>
          <w:sz w:val="28"/>
        </w:rPr>
        <w:t>муниципальных образований в 2024</w:t>
      </w:r>
      <w:r>
        <w:rPr>
          <w:sz w:val="28"/>
        </w:rPr>
        <w:t xml:space="preserve"> году утвержден в сумме </w:t>
      </w:r>
      <w:r w:rsidR="00F21F24">
        <w:rPr>
          <w:sz w:val="28"/>
        </w:rPr>
        <w:t>3,9</w:t>
      </w:r>
      <w:r>
        <w:rPr>
          <w:sz w:val="28"/>
        </w:rPr>
        <w:t xml:space="preserve"> млрд рублей, исполнение за </w:t>
      </w:r>
      <w:r w:rsidR="00F21F24">
        <w:rPr>
          <w:sz w:val="28"/>
        </w:rPr>
        <w:t>1 квартал 2024</w:t>
      </w:r>
      <w:r>
        <w:rPr>
          <w:sz w:val="28"/>
        </w:rPr>
        <w:t xml:space="preserve"> год</w:t>
      </w:r>
      <w:r w:rsidR="00F21F24">
        <w:rPr>
          <w:sz w:val="28"/>
        </w:rPr>
        <w:t>а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 w:rsidR="004674EB">
        <w:rPr>
          <w:sz w:val="28"/>
        </w:rPr>
        <w:t>1,3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33,4</w:t>
      </w:r>
      <w:r>
        <w:rPr>
          <w:sz w:val="28"/>
        </w:rPr>
        <w:t xml:space="preserve"> % от утвержденного объема ассигнований (исполнение за </w:t>
      </w:r>
      <w:r w:rsidR="004674EB">
        <w:rPr>
          <w:sz w:val="28"/>
        </w:rPr>
        <w:br/>
        <w:t>1 квартал 2023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– </w:t>
      </w:r>
      <w:r w:rsidR="004674EB">
        <w:rPr>
          <w:sz w:val="28"/>
        </w:rPr>
        <w:t>1,06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27,6</w:t>
      </w:r>
      <w:r>
        <w:rPr>
          <w:sz w:val="28"/>
        </w:rPr>
        <w:t xml:space="preserve"> % от утвержденного объема ассигнований).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платы и начислений на нее) местным бюджетам в 202</w:t>
      </w:r>
      <w:r w:rsidR="004674EB">
        <w:rPr>
          <w:sz w:val="28"/>
        </w:rPr>
        <w:t>4</w:t>
      </w:r>
      <w:r>
        <w:rPr>
          <w:sz w:val="28"/>
        </w:rPr>
        <w:t xml:space="preserve"> году утверждены субсидии в сумме </w:t>
      </w:r>
      <w:r>
        <w:rPr>
          <w:sz w:val="28"/>
        </w:rPr>
        <w:br/>
      </w:r>
      <w:r w:rsidR="004674EB">
        <w:rPr>
          <w:sz w:val="28"/>
        </w:rPr>
        <w:t>9,8</w:t>
      </w:r>
      <w:r>
        <w:rPr>
          <w:sz w:val="28"/>
        </w:rPr>
        <w:t xml:space="preserve"> млрд рублей, исполнение в </w:t>
      </w:r>
      <w:r w:rsidR="004674EB">
        <w:rPr>
          <w:sz w:val="28"/>
        </w:rPr>
        <w:t>1 квартале 2024 года</w:t>
      </w:r>
      <w:r>
        <w:rPr>
          <w:sz w:val="28"/>
        </w:rPr>
        <w:t xml:space="preserve"> составило </w:t>
      </w:r>
      <w:r w:rsidR="004674EB">
        <w:rPr>
          <w:sz w:val="28"/>
        </w:rPr>
        <w:t>1,4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13,8</w:t>
      </w:r>
      <w:r>
        <w:rPr>
          <w:sz w:val="28"/>
        </w:rPr>
        <w:t xml:space="preserve"> % от утвержденного объема годовых ассигнований (за </w:t>
      </w:r>
      <w:r w:rsidR="004674EB">
        <w:rPr>
          <w:sz w:val="28"/>
        </w:rPr>
        <w:t>1 квартал 2023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– </w:t>
      </w:r>
      <w:r>
        <w:br/>
      </w:r>
      <w:r w:rsidR="004674EB">
        <w:rPr>
          <w:sz w:val="28"/>
        </w:rPr>
        <w:t>1,06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15,9</w:t>
      </w:r>
      <w:r>
        <w:rPr>
          <w:sz w:val="28"/>
        </w:rPr>
        <w:t xml:space="preserve"> % от утвержденного объема годовых ассигнований). 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Общий объем субвенций, предоставляемых местным бюджетам из краевого бюджета, утвержден в 202</w:t>
      </w:r>
      <w:r w:rsidR="004674EB">
        <w:rPr>
          <w:sz w:val="28"/>
        </w:rPr>
        <w:t>4</w:t>
      </w:r>
      <w:r>
        <w:rPr>
          <w:sz w:val="28"/>
        </w:rPr>
        <w:t xml:space="preserve"> году в сумме </w:t>
      </w:r>
      <w:r w:rsidR="004674EB">
        <w:rPr>
          <w:sz w:val="28"/>
        </w:rPr>
        <w:t>15,4</w:t>
      </w:r>
      <w:r>
        <w:rPr>
          <w:sz w:val="28"/>
        </w:rPr>
        <w:t xml:space="preserve"> млрд рублей, исполнение за </w:t>
      </w:r>
      <w:r>
        <w:rPr>
          <w:sz w:val="28"/>
        </w:rPr>
        <w:br/>
      </w:r>
      <w:r w:rsidR="004674EB">
        <w:rPr>
          <w:sz w:val="28"/>
        </w:rPr>
        <w:t>1 квартал 2024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составило </w:t>
      </w:r>
      <w:r w:rsidR="004674EB">
        <w:rPr>
          <w:sz w:val="28"/>
        </w:rPr>
        <w:t>3,6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23,6</w:t>
      </w:r>
      <w:r>
        <w:rPr>
          <w:sz w:val="28"/>
        </w:rPr>
        <w:t xml:space="preserve"> % от утвержденных ассигнований (за </w:t>
      </w:r>
      <w:r w:rsidR="004674EB">
        <w:rPr>
          <w:sz w:val="28"/>
        </w:rPr>
        <w:t>1 квартал 2023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– </w:t>
      </w:r>
      <w:r w:rsidR="004674EB">
        <w:rPr>
          <w:sz w:val="28"/>
        </w:rPr>
        <w:t>3,3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22,9</w:t>
      </w:r>
      <w:r>
        <w:rPr>
          <w:sz w:val="28"/>
        </w:rPr>
        <w:t xml:space="preserve"> % от утвержденных ассигнований).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Общий объем иных межбюджетных трансфертов, предоставляемых местным бюджетам из кр</w:t>
      </w:r>
      <w:r w:rsidR="004674EB">
        <w:rPr>
          <w:sz w:val="28"/>
        </w:rPr>
        <w:t>аевого бюджета, утвержден в 2024</w:t>
      </w:r>
      <w:r>
        <w:rPr>
          <w:sz w:val="28"/>
        </w:rPr>
        <w:t xml:space="preserve"> году в сумме </w:t>
      </w:r>
      <w:r w:rsidR="004674EB">
        <w:rPr>
          <w:sz w:val="28"/>
        </w:rPr>
        <w:t>1,3</w:t>
      </w:r>
      <w:r>
        <w:rPr>
          <w:sz w:val="28"/>
        </w:rPr>
        <w:t xml:space="preserve"> млрд рублей. За </w:t>
      </w:r>
      <w:r w:rsidR="004674EB">
        <w:rPr>
          <w:sz w:val="28"/>
        </w:rPr>
        <w:t>1 квартал 2024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исполнение составило </w:t>
      </w:r>
      <w:r w:rsidR="004674EB">
        <w:rPr>
          <w:sz w:val="28"/>
        </w:rPr>
        <w:t>0,2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15,7</w:t>
      </w:r>
      <w:r>
        <w:rPr>
          <w:sz w:val="28"/>
        </w:rPr>
        <w:t xml:space="preserve"> % от утвержденного объема годовых ассигнований (исполнение за </w:t>
      </w:r>
      <w:r w:rsidR="004674EB">
        <w:rPr>
          <w:sz w:val="28"/>
        </w:rPr>
        <w:t>1 квартал 2023</w:t>
      </w:r>
      <w:r>
        <w:rPr>
          <w:sz w:val="28"/>
        </w:rPr>
        <w:t xml:space="preserve"> год</w:t>
      </w:r>
      <w:r w:rsidR="004674EB">
        <w:rPr>
          <w:sz w:val="28"/>
        </w:rPr>
        <w:t>а</w:t>
      </w:r>
      <w:r>
        <w:rPr>
          <w:sz w:val="28"/>
        </w:rPr>
        <w:t xml:space="preserve"> – </w:t>
      </w:r>
      <w:r w:rsidR="004674EB">
        <w:rPr>
          <w:sz w:val="28"/>
        </w:rPr>
        <w:t>0,4</w:t>
      </w:r>
      <w:r>
        <w:rPr>
          <w:sz w:val="28"/>
        </w:rPr>
        <w:t xml:space="preserve"> млрд рублей или </w:t>
      </w:r>
      <w:r w:rsidR="004674EB">
        <w:rPr>
          <w:sz w:val="28"/>
        </w:rPr>
        <w:t>23,5</w:t>
      </w:r>
      <w:r>
        <w:rPr>
          <w:sz w:val="28"/>
        </w:rPr>
        <w:t xml:space="preserve"> % от утвержденного объема годовых ассигнований).</w:t>
      </w:r>
    </w:p>
    <w:p w:rsidR="00001EB2" w:rsidRDefault="00001EB2" w:rsidP="003757C1">
      <w:pPr>
        <w:ind w:firstLine="709"/>
        <w:jc w:val="both"/>
        <w:rPr>
          <w:sz w:val="28"/>
        </w:rPr>
      </w:pPr>
    </w:p>
    <w:p w:rsidR="00001EB2" w:rsidRDefault="004E040A" w:rsidP="003757C1">
      <w:pPr>
        <w:ind w:firstLine="709"/>
        <w:jc w:val="center"/>
        <w:rPr>
          <w:b/>
          <w:color w:val="252525"/>
          <w:sz w:val="28"/>
        </w:rPr>
      </w:pPr>
      <w:r>
        <w:rPr>
          <w:b/>
          <w:color w:val="252525"/>
          <w:sz w:val="28"/>
        </w:rPr>
        <w:t>Исполнение расходов краевого бюджета, осуществляемых за счет целевых средств, полученных из федерального бюджета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составляет </w:t>
      </w:r>
      <w:r w:rsidR="004D1482">
        <w:rPr>
          <w:sz w:val="28"/>
        </w:rPr>
        <w:t>24,0</w:t>
      </w:r>
      <w:r>
        <w:rPr>
          <w:sz w:val="28"/>
        </w:rPr>
        <w:t xml:space="preserve"> млрд рублей.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Исполнение за </w:t>
      </w:r>
      <w:r w:rsidR="004D1482">
        <w:rPr>
          <w:sz w:val="28"/>
        </w:rPr>
        <w:t>1 квартал 2024</w:t>
      </w:r>
      <w:r>
        <w:rPr>
          <w:sz w:val="28"/>
        </w:rPr>
        <w:t xml:space="preserve"> год</w:t>
      </w:r>
      <w:r w:rsidR="004D1482">
        <w:rPr>
          <w:sz w:val="28"/>
        </w:rPr>
        <w:t>а</w:t>
      </w:r>
      <w:r>
        <w:rPr>
          <w:sz w:val="28"/>
        </w:rPr>
        <w:t xml:space="preserve"> составило </w:t>
      </w:r>
      <w:r w:rsidR="004D1482">
        <w:rPr>
          <w:sz w:val="28"/>
        </w:rPr>
        <w:t>1,6</w:t>
      </w:r>
      <w:r>
        <w:rPr>
          <w:sz w:val="28"/>
        </w:rPr>
        <w:t xml:space="preserve"> млрд рублей или </w:t>
      </w:r>
      <w:r w:rsidR="004D1482">
        <w:rPr>
          <w:sz w:val="28"/>
        </w:rPr>
        <w:t>6,7</w:t>
      </w:r>
      <w:r>
        <w:rPr>
          <w:sz w:val="28"/>
        </w:rPr>
        <w:t xml:space="preserve"> % от утвержденного объема годовых ассигнований.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В процентном 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здравоохранения Камчатского края» – </w:t>
      </w:r>
      <w:r w:rsidR="004D1482">
        <w:rPr>
          <w:sz w:val="28"/>
        </w:rPr>
        <w:t>4,3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образования в Камчатском крае» – </w:t>
      </w:r>
      <w:r w:rsidR="004D1482">
        <w:rPr>
          <w:sz w:val="28"/>
        </w:rPr>
        <w:t>9,6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культуры в Камчатском крае» – </w:t>
      </w:r>
      <w:r w:rsidR="004D1482">
        <w:rPr>
          <w:sz w:val="28"/>
        </w:rPr>
        <w:t>8,6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«Социальная поддержка граждан в Камчатском крае» – </w:t>
      </w:r>
      <w:r w:rsidR="004D1482">
        <w:rPr>
          <w:sz w:val="28"/>
        </w:rPr>
        <w:t>22,3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«Содействие занятости населения Камчатского края» – </w:t>
      </w:r>
      <w:r w:rsidR="004D1482">
        <w:rPr>
          <w:sz w:val="28"/>
        </w:rPr>
        <w:t>11,4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физической культуры и спорта в Камчатском крае» – </w:t>
      </w:r>
      <w:r w:rsidR="004D1482">
        <w:rPr>
          <w:sz w:val="28"/>
        </w:rPr>
        <w:t>6,5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экономики и внешнеэкономической деятельности Камчатского края» </w:t>
      </w:r>
      <w:r w:rsidR="004D1482">
        <w:rPr>
          <w:sz w:val="28"/>
        </w:rPr>
        <w:t>1,2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>«Обеспечение доступным и комфортным жильем жителей Камчатского края»-</w:t>
      </w:r>
      <w:r w:rsidR="004D1482">
        <w:rPr>
          <w:sz w:val="28"/>
        </w:rPr>
        <w:t>19,6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транспортной системы в Камчатском крае» – </w:t>
      </w:r>
      <w:r w:rsidR="004D1482">
        <w:rPr>
          <w:sz w:val="28"/>
        </w:rPr>
        <w:t>0,6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«Охрана окружающей среды, воспроизводство и использование природных ресурсов в Камчатском крае» – </w:t>
      </w:r>
      <w:r w:rsidR="004D1482">
        <w:rPr>
          <w:sz w:val="28"/>
        </w:rPr>
        <w:t>18,4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лесного хозяйства Камчатского края» – </w:t>
      </w:r>
      <w:r w:rsidR="00774716">
        <w:rPr>
          <w:sz w:val="28"/>
        </w:rPr>
        <w:t>21,8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«Реализация государственной национальной политики и укрепление гражданского единства в Камчатском крае» – </w:t>
      </w:r>
      <w:r w:rsidR="00774716">
        <w:rPr>
          <w:sz w:val="28"/>
        </w:rPr>
        <w:t>15,2</w:t>
      </w:r>
      <w:r>
        <w:rPr>
          <w:sz w:val="28"/>
        </w:rPr>
        <w:t xml:space="preserve"> %;</w:t>
      </w:r>
    </w:p>
    <w:p w:rsidR="00001EB2" w:rsidRDefault="00774716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4E040A">
        <w:rPr>
          <w:sz w:val="28"/>
        </w:rPr>
        <w:t xml:space="preserve">«Управление государственными финансами Камчатского края» – </w:t>
      </w:r>
      <w:r>
        <w:rPr>
          <w:sz w:val="28"/>
        </w:rPr>
        <w:t>25,0</w:t>
      </w:r>
      <w:r w:rsidR="004E040A"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«Формирование современной городской среды в Камчатском крае» – </w:t>
      </w:r>
      <w:r w:rsidR="00774716">
        <w:rPr>
          <w:sz w:val="28"/>
        </w:rPr>
        <w:t>18,8</w:t>
      </w:r>
      <w:r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«Оказание содействия добровольному переселению в Камчатский край соотечественников, проживающих за рубежом» – </w:t>
      </w:r>
      <w:r w:rsidR="00774716">
        <w:rPr>
          <w:sz w:val="28"/>
        </w:rPr>
        <w:t>23,4</w:t>
      </w:r>
      <w:r>
        <w:rPr>
          <w:sz w:val="28"/>
        </w:rPr>
        <w:t xml:space="preserve"> %;</w:t>
      </w:r>
    </w:p>
    <w:p w:rsidR="00001EB2" w:rsidRDefault="004E040A" w:rsidP="004674EB">
      <w:pPr>
        <w:ind w:firstLine="709"/>
        <w:jc w:val="both"/>
        <w:rPr>
          <w:sz w:val="28"/>
        </w:rPr>
      </w:pPr>
      <w:r>
        <w:rPr>
          <w:sz w:val="28"/>
        </w:rPr>
        <w:t xml:space="preserve">«Комплексное развитие сельских территорий Камчатского края» – </w:t>
      </w:r>
      <w:r w:rsidR="00774716">
        <w:rPr>
          <w:sz w:val="28"/>
        </w:rPr>
        <w:t>0,8 %.</w:t>
      </w:r>
    </w:p>
    <w:p w:rsidR="00F96846" w:rsidRDefault="00F96846" w:rsidP="00F96846">
      <w:pPr>
        <w:shd w:val="clear" w:color="auto" w:fill="FFFFFF"/>
        <w:ind w:firstLine="709"/>
        <w:jc w:val="both"/>
        <w:rPr>
          <w:color w:val="252525"/>
          <w:sz w:val="28"/>
          <w:szCs w:val="28"/>
        </w:rPr>
      </w:pPr>
      <w:r w:rsidRPr="00AF3E96">
        <w:rPr>
          <w:color w:val="252525"/>
          <w:sz w:val="28"/>
          <w:szCs w:val="28"/>
        </w:rPr>
        <w:t xml:space="preserve">Основной причиной </w:t>
      </w:r>
      <w:r>
        <w:rPr>
          <w:color w:val="252525"/>
          <w:sz w:val="28"/>
          <w:szCs w:val="28"/>
        </w:rPr>
        <w:t>низкого исполнения</w:t>
      </w:r>
      <w:r w:rsidRPr="00AF3E96">
        <w:rPr>
          <w:color w:val="252525"/>
          <w:sz w:val="28"/>
          <w:szCs w:val="28"/>
        </w:rPr>
        <w:t xml:space="preserve"> </w:t>
      </w:r>
      <w:r w:rsidRPr="00F96846">
        <w:rPr>
          <w:color w:val="252525"/>
          <w:sz w:val="28"/>
          <w:szCs w:val="28"/>
        </w:rPr>
        <w:t xml:space="preserve">расходов краевого бюджета, осуществляемых за счет целевых </w:t>
      </w:r>
      <w:r>
        <w:rPr>
          <w:color w:val="252525"/>
          <w:sz w:val="28"/>
          <w:szCs w:val="28"/>
        </w:rPr>
        <w:t xml:space="preserve">федеральных </w:t>
      </w:r>
      <w:r w:rsidRPr="00F96846">
        <w:rPr>
          <w:color w:val="252525"/>
          <w:sz w:val="28"/>
          <w:szCs w:val="28"/>
        </w:rPr>
        <w:t xml:space="preserve">средств, </w:t>
      </w:r>
      <w:r>
        <w:rPr>
          <w:color w:val="252525"/>
          <w:sz w:val="28"/>
          <w:szCs w:val="28"/>
        </w:rPr>
        <w:t>является</w:t>
      </w:r>
      <w:r w:rsidRPr="00AF3E96">
        <w:rPr>
          <w:color w:val="252525"/>
          <w:sz w:val="28"/>
          <w:szCs w:val="28"/>
        </w:rPr>
        <w:t xml:space="preserve"> сезонность выполнения </w:t>
      </w:r>
      <w:r>
        <w:rPr>
          <w:color w:val="252525"/>
          <w:sz w:val="28"/>
          <w:szCs w:val="28"/>
        </w:rPr>
        <w:t xml:space="preserve">работ, особенность проведения конкурентных процедур, заявительный </w:t>
      </w:r>
      <w:r>
        <w:rPr>
          <w:color w:val="252525"/>
          <w:sz w:val="28"/>
          <w:szCs w:val="28"/>
        </w:rPr>
        <w:lastRenderedPageBreak/>
        <w:t>характер выплат.</w:t>
      </w:r>
    </w:p>
    <w:p w:rsidR="00001EB2" w:rsidRDefault="00001EB2" w:rsidP="003757C1">
      <w:pPr>
        <w:jc w:val="both"/>
        <w:rPr>
          <w:sz w:val="28"/>
        </w:rPr>
      </w:pPr>
    </w:p>
    <w:p w:rsidR="00001EB2" w:rsidRPr="00232BE7" w:rsidRDefault="004E040A" w:rsidP="003757C1">
      <w:pPr>
        <w:jc w:val="center"/>
        <w:rPr>
          <w:b/>
          <w:sz w:val="28"/>
        </w:rPr>
      </w:pPr>
      <w:r w:rsidRPr="00232BE7">
        <w:rPr>
          <w:b/>
          <w:sz w:val="28"/>
        </w:rPr>
        <w:t xml:space="preserve">Дефицит краевого бюджета и источники финансирования </w:t>
      </w:r>
      <w:r w:rsidRPr="00232BE7">
        <w:rPr>
          <w:b/>
          <w:sz w:val="28"/>
        </w:rPr>
        <w:br/>
        <w:t>дефицита бюджета</w:t>
      </w:r>
    </w:p>
    <w:p w:rsidR="00001EB2" w:rsidRPr="00232BE7" w:rsidRDefault="004E040A" w:rsidP="003757C1">
      <w:pPr>
        <w:tabs>
          <w:tab w:val="left" w:pos="709"/>
        </w:tabs>
        <w:jc w:val="both"/>
        <w:rPr>
          <w:sz w:val="28"/>
        </w:rPr>
      </w:pPr>
      <w:r w:rsidRPr="00232BE7">
        <w:rPr>
          <w:sz w:val="28"/>
        </w:rPr>
        <w:tab/>
      </w:r>
      <w:r w:rsidR="00D71108" w:rsidRPr="00232BE7">
        <w:rPr>
          <w:sz w:val="28"/>
        </w:rPr>
        <w:t xml:space="preserve">По итогам </w:t>
      </w:r>
      <w:r w:rsidR="007E5AB0" w:rsidRPr="00232BE7">
        <w:rPr>
          <w:sz w:val="28"/>
        </w:rPr>
        <w:t>1 квартал</w:t>
      </w:r>
      <w:r w:rsidR="00D71108" w:rsidRPr="00232BE7">
        <w:rPr>
          <w:sz w:val="28"/>
        </w:rPr>
        <w:t>а</w:t>
      </w:r>
      <w:r w:rsidR="007E5AB0" w:rsidRPr="00232BE7">
        <w:rPr>
          <w:sz w:val="28"/>
        </w:rPr>
        <w:t xml:space="preserve"> 2024</w:t>
      </w:r>
      <w:r w:rsidRPr="00232BE7">
        <w:rPr>
          <w:sz w:val="28"/>
        </w:rPr>
        <w:t xml:space="preserve"> года краевой бюджет исполнен с дефицитом в размере </w:t>
      </w:r>
      <w:r w:rsidR="007E5AB0" w:rsidRPr="00232BE7">
        <w:rPr>
          <w:sz w:val="28"/>
        </w:rPr>
        <w:t>3,0</w:t>
      </w:r>
      <w:r w:rsidRPr="00232BE7">
        <w:rPr>
          <w:sz w:val="28"/>
        </w:rPr>
        <w:t xml:space="preserve"> млрд рублей.</w:t>
      </w:r>
    </w:p>
    <w:p w:rsidR="00001EB2" w:rsidRPr="00232BE7" w:rsidRDefault="004E040A" w:rsidP="003757C1">
      <w:pPr>
        <w:tabs>
          <w:tab w:val="left" w:pos="1397"/>
        </w:tabs>
        <w:ind w:firstLine="709"/>
        <w:jc w:val="both"/>
        <w:rPr>
          <w:sz w:val="28"/>
        </w:rPr>
      </w:pPr>
      <w:r w:rsidRPr="00232BE7">
        <w:rPr>
          <w:sz w:val="28"/>
        </w:rPr>
        <w:t xml:space="preserve">Законом Камчатского края </w:t>
      </w:r>
      <w:r w:rsidR="007E5AB0" w:rsidRPr="00232BE7">
        <w:rPr>
          <w:sz w:val="28"/>
        </w:rPr>
        <w:t>от 23.11.2023 № 300 «О краевом бюджете на 2024 год и на плановый период 2025 и 2026 годов»</w:t>
      </w:r>
      <w:r w:rsidRPr="00232BE7">
        <w:rPr>
          <w:sz w:val="28"/>
        </w:rPr>
        <w:t xml:space="preserve"> в составе источников финансирования дефицита краевого бюджета на 202</w:t>
      </w:r>
      <w:r w:rsidR="007E5AB0" w:rsidRPr="00232BE7">
        <w:rPr>
          <w:sz w:val="28"/>
        </w:rPr>
        <w:t>4</w:t>
      </w:r>
      <w:r w:rsidRPr="00232BE7">
        <w:rPr>
          <w:sz w:val="28"/>
        </w:rPr>
        <w:t xml:space="preserve"> год утверждено:</w:t>
      </w:r>
    </w:p>
    <w:p w:rsidR="00001EB2" w:rsidRPr="00232BE7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погашение государственных ценных бумаг, номинальная стоимость которых указана в валюте Российской Федерации, в размере </w:t>
      </w:r>
      <w:r w:rsidR="00824C79" w:rsidRPr="00232BE7">
        <w:rPr>
          <w:sz w:val="28"/>
        </w:rPr>
        <w:t>4</w:t>
      </w:r>
      <w:r w:rsidRPr="00232BE7">
        <w:rPr>
          <w:sz w:val="28"/>
        </w:rPr>
        <w:t xml:space="preserve">00,0 млн рублей. </w:t>
      </w:r>
      <w:r w:rsidR="00824C79" w:rsidRPr="00232BE7">
        <w:rPr>
          <w:sz w:val="28"/>
        </w:rPr>
        <w:t>Срок п</w:t>
      </w:r>
      <w:r w:rsidRPr="00232BE7">
        <w:rPr>
          <w:sz w:val="28"/>
        </w:rPr>
        <w:t>огашени</w:t>
      </w:r>
      <w:r w:rsidR="00824C79" w:rsidRPr="00232BE7">
        <w:rPr>
          <w:sz w:val="28"/>
        </w:rPr>
        <w:t>я</w:t>
      </w:r>
      <w:r w:rsidRPr="00232BE7">
        <w:rPr>
          <w:sz w:val="28"/>
        </w:rPr>
        <w:t xml:space="preserve"> </w:t>
      </w:r>
      <w:r w:rsidR="00824C79" w:rsidRPr="00232BE7">
        <w:rPr>
          <w:sz w:val="28"/>
        </w:rPr>
        <w:t>третьей</w:t>
      </w:r>
      <w:r w:rsidRPr="00232BE7">
        <w:rPr>
          <w:sz w:val="28"/>
        </w:rPr>
        <w:t xml:space="preserve"> амортизационной части государственных облигаций Камчатского края в размере </w:t>
      </w:r>
      <w:r w:rsidR="00824C79" w:rsidRPr="00232BE7">
        <w:rPr>
          <w:sz w:val="28"/>
        </w:rPr>
        <w:t>4</w:t>
      </w:r>
      <w:r w:rsidRPr="00232BE7">
        <w:rPr>
          <w:sz w:val="28"/>
        </w:rPr>
        <w:t xml:space="preserve">00,0 млн рублей </w:t>
      </w:r>
      <w:r w:rsidR="00824C79" w:rsidRPr="00232BE7">
        <w:rPr>
          <w:sz w:val="28"/>
        </w:rPr>
        <w:t>– 11 ноября 2024</w:t>
      </w:r>
      <w:r w:rsidRPr="00232BE7">
        <w:rPr>
          <w:sz w:val="28"/>
        </w:rPr>
        <w:t xml:space="preserve"> года;</w:t>
      </w:r>
    </w:p>
    <w:p w:rsidR="00001EB2" w:rsidRPr="00232BE7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привлечение кредитов от кредитных организаций бюджетами субъектов Российской Федерации в валюте Российской Федерации в размере </w:t>
      </w:r>
      <w:r w:rsidR="00824C79" w:rsidRPr="00232BE7">
        <w:rPr>
          <w:sz w:val="28"/>
        </w:rPr>
        <w:t>5,0</w:t>
      </w:r>
      <w:r w:rsidRPr="00232BE7">
        <w:rPr>
          <w:sz w:val="28"/>
        </w:rPr>
        <w:t xml:space="preserve"> млрд рублей. За </w:t>
      </w:r>
      <w:r w:rsidR="00824C79" w:rsidRPr="00232BE7">
        <w:rPr>
          <w:sz w:val="28"/>
        </w:rPr>
        <w:t xml:space="preserve">1 квартал </w:t>
      </w:r>
      <w:r w:rsidRPr="00232BE7">
        <w:rPr>
          <w:sz w:val="28"/>
        </w:rPr>
        <w:t>202</w:t>
      </w:r>
      <w:r w:rsidR="00824C79" w:rsidRPr="00232BE7">
        <w:rPr>
          <w:sz w:val="28"/>
        </w:rPr>
        <w:t>4</w:t>
      </w:r>
      <w:r w:rsidRPr="00232BE7">
        <w:rPr>
          <w:sz w:val="28"/>
        </w:rPr>
        <w:t xml:space="preserve"> год</w:t>
      </w:r>
      <w:r w:rsidR="00824C79" w:rsidRPr="00232BE7">
        <w:rPr>
          <w:sz w:val="28"/>
        </w:rPr>
        <w:t>а</w:t>
      </w:r>
      <w:r w:rsidRPr="00232BE7">
        <w:rPr>
          <w:sz w:val="28"/>
        </w:rPr>
        <w:t xml:space="preserve"> привлечено кредитов от кредитных организаций в размере </w:t>
      </w:r>
      <w:r w:rsidRPr="00232BE7">
        <w:rPr>
          <w:sz w:val="28"/>
        </w:rPr>
        <w:br/>
      </w:r>
      <w:r w:rsidR="00824C79" w:rsidRPr="00232BE7">
        <w:rPr>
          <w:sz w:val="28"/>
        </w:rPr>
        <w:t>1,0</w:t>
      </w:r>
      <w:r w:rsidRPr="00232BE7">
        <w:rPr>
          <w:sz w:val="28"/>
        </w:rPr>
        <w:t xml:space="preserve"> млрд рублей;</w:t>
      </w:r>
    </w:p>
    <w:p w:rsidR="00001EB2" w:rsidRPr="00232BE7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</w:t>
      </w:r>
      <w:r w:rsidR="00D71108" w:rsidRPr="00232BE7">
        <w:rPr>
          <w:sz w:val="28"/>
        </w:rPr>
        <w:t>8</w:t>
      </w:r>
      <w:r w:rsidRPr="00232BE7">
        <w:rPr>
          <w:sz w:val="28"/>
        </w:rPr>
        <w:t xml:space="preserve">,0 млрд рублей (в том числе бюджетные кредиты на пополнение остатка средств на едином счете бюджета – </w:t>
      </w:r>
      <w:r w:rsidR="00D71108" w:rsidRPr="00232BE7">
        <w:rPr>
          <w:sz w:val="28"/>
        </w:rPr>
        <w:t>7,8</w:t>
      </w:r>
      <w:r w:rsidRPr="00232BE7">
        <w:rPr>
          <w:sz w:val="28"/>
        </w:rPr>
        <w:t xml:space="preserve"> млрд рублей, бюджетный кредит на финансовое обеспечение реализации инфраструктурных проектов – </w:t>
      </w:r>
      <w:r w:rsidRPr="00232BE7">
        <w:rPr>
          <w:sz w:val="28"/>
        </w:rPr>
        <w:br/>
      </w:r>
      <w:r w:rsidR="00D71108" w:rsidRPr="00232BE7">
        <w:rPr>
          <w:sz w:val="28"/>
        </w:rPr>
        <w:t>201,4</w:t>
      </w:r>
      <w:r w:rsidRPr="00232BE7">
        <w:rPr>
          <w:sz w:val="28"/>
        </w:rPr>
        <w:t xml:space="preserve"> мл</w:t>
      </w:r>
      <w:r w:rsidR="00D71108" w:rsidRPr="00232BE7">
        <w:rPr>
          <w:sz w:val="28"/>
        </w:rPr>
        <w:t>н</w:t>
      </w:r>
      <w:r w:rsidRPr="00232BE7">
        <w:rPr>
          <w:sz w:val="28"/>
        </w:rPr>
        <w:t xml:space="preserve"> рублей</w:t>
      </w:r>
      <w:r w:rsidR="00D71108" w:rsidRPr="00232BE7">
        <w:rPr>
          <w:sz w:val="28"/>
        </w:rPr>
        <w:t>)</w:t>
      </w:r>
      <w:r w:rsidRPr="00232BE7">
        <w:rPr>
          <w:sz w:val="28"/>
        </w:rPr>
        <w:t xml:space="preserve">. За </w:t>
      </w:r>
      <w:r w:rsidR="00D71108" w:rsidRPr="00232BE7">
        <w:rPr>
          <w:sz w:val="28"/>
        </w:rPr>
        <w:t>1 квартал 2024</w:t>
      </w:r>
      <w:r w:rsidRPr="00232BE7">
        <w:rPr>
          <w:sz w:val="28"/>
        </w:rPr>
        <w:t xml:space="preserve"> год в краевой бюджет </w:t>
      </w:r>
      <w:r w:rsidR="00D71108" w:rsidRPr="00232BE7">
        <w:rPr>
          <w:sz w:val="28"/>
        </w:rPr>
        <w:t>привлечен бюджетный кредит на пополнение остатка средств на едином счете бюджета в размере 1,8</w:t>
      </w:r>
      <w:r w:rsidRPr="00232BE7">
        <w:rPr>
          <w:sz w:val="28"/>
        </w:rPr>
        <w:t xml:space="preserve"> млрд рублей;</w:t>
      </w:r>
    </w:p>
    <w:p w:rsidR="00001EB2" w:rsidRPr="00232BE7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погашение бюджетами субъектов Российской Федерации кредитов из других бюджетов бюджетной системы Российской Федерации в объеме </w:t>
      </w:r>
      <w:r w:rsidRPr="00232BE7">
        <w:rPr>
          <w:sz w:val="28"/>
        </w:rPr>
        <w:br/>
      </w:r>
      <w:r w:rsidR="00D71108" w:rsidRPr="00232BE7">
        <w:rPr>
          <w:sz w:val="28"/>
        </w:rPr>
        <w:t>8,3</w:t>
      </w:r>
      <w:r w:rsidRPr="00232BE7">
        <w:rPr>
          <w:sz w:val="28"/>
        </w:rPr>
        <w:t xml:space="preserve"> млрд рублей (</w:t>
      </w:r>
      <w:r w:rsidR="00D71108" w:rsidRPr="00232BE7">
        <w:rPr>
          <w:sz w:val="28"/>
        </w:rPr>
        <w:t xml:space="preserve">в том числе </w:t>
      </w:r>
      <w:r w:rsidRPr="00232BE7">
        <w:rPr>
          <w:sz w:val="28"/>
        </w:rPr>
        <w:t>бюджетные кредиты на пополнение остатка средств на едином счете бюджета</w:t>
      </w:r>
      <w:r w:rsidR="00D71108" w:rsidRPr="00232BE7">
        <w:rPr>
          <w:sz w:val="28"/>
        </w:rPr>
        <w:t xml:space="preserve"> – 7,8 млрд рублей, бюджетный кредит на финансовое обеспечение реализации инфраструктурных проектов – 51,9 млн рублей, бюджетный кредит на опережающее финансирование расходных обязательств принимаемых в целях реализации мероприятий на </w:t>
      </w:r>
      <w:proofErr w:type="spellStart"/>
      <w:r w:rsidR="00D71108" w:rsidRPr="00232BE7">
        <w:rPr>
          <w:sz w:val="28"/>
        </w:rPr>
        <w:t>софинансирование</w:t>
      </w:r>
      <w:proofErr w:type="spellEnd"/>
      <w:r w:rsidR="00D71108" w:rsidRPr="00232BE7">
        <w:rPr>
          <w:sz w:val="28"/>
        </w:rPr>
        <w:t xml:space="preserve"> которых в 2024 году из федерального бюджета предоставляются межбюджетные трансферты – </w:t>
      </w:r>
      <w:r w:rsidR="00D71108" w:rsidRPr="00232BE7">
        <w:rPr>
          <w:sz w:val="28"/>
        </w:rPr>
        <w:br/>
        <w:t>480,5 млн рублей)</w:t>
      </w:r>
      <w:r w:rsidRPr="00232BE7">
        <w:rPr>
          <w:sz w:val="28"/>
        </w:rPr>
        <w:t xml:space="preserve">. </w:t>
      </w:r>
      <w:r w:rsidR="00D71108" w:rsidRPr="00232BE7">
        <w:rPr>
          <w:sz w:val="28"/>
        </w:rPr>
        <w:t>П</w:t>
      </w:r>
      <w:r w:rsidRPr="00232BE7">
        <w:rPr>
          <w:sz w:val="28"/>
        </w:rPr>
        <w:t>огашен</w:t>
      </w:r>
      <w:r w:rsidR="00D71108" w:rsidRPr="00232BE7">
        <w:rPr>
          <w:sz w:val="28"/>
        </w:rPr>
        <w:t>ие</w:t>
      </w:r>
      <w:r w:rsidRPr="00232BE7">
        <w:rPr>
          <w:sz w:val="28"/>
        </w:rPr>
        <w:t xml:space="preserve"> бюджетных кредитов </w:t>
      </w:r>
      <w:r w:rsidR="00D71108" w:rsidRPr="00232BE7">
        <w:rPr>
          <w:sz w:val="28"/>
        </w:rPr>
        <w:t>в отчетном периоде текущего финансового года не осуществлялось</w:t>
      </w:r>
      <w:r w:rsidRPr="00232BE7">
        <w:rPr>
          <w:sz w:val="28"/>
        </w:rPr>
        <w:t>;</w:t>
      </w:r>
    </w:p>
    <w:p w:rsidR="00001EB2" w:rsidRPr="00232BE7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иные источники внутреннего финансирования дефицитов бюджетов, </w:t>
      </w:r>
      <w:r w:rsidRPr="00232BE7">
        <w:rPr>
          <w:sz w:val="28"/>
        </w:rPr>
        <w:br/>
        <w:t>в том числе:</w:t>
      </w:r>
    </w:p>
    <w:p w:rsidR="00001EB2" w:rsidRPr="00232BE7" w:rsidRDefault="006B5DAB" w:rsidP="003757C1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4E040A" w:rsidRPr="00232BE7">
        <w:rPr>
          <w:sz w:val="28"/>
        </w:rPr>
        <w:t xml:space="preserve"> предоставление бюджетных кредитов юридическим лицам в сумме </w:t>
      </w:r>
      <w:r w:rsidR="004E040A" w:rsidRPr="00232BE7">
        <w:rPr>
          <w:sz w:val="28"/>
        </w:rPr>
        <w:br/>
      </w:r>
      <w:r w:rsidR="00F82440" w:rsidRPr="00232BE7">
        <w:rPr>
          <w:sz w:val="28"/>
        </w:rPr>
        <w:t>2,1</w:t>
      </w:r>
      <w:r w:rsidR="004E040A" w:rsidRPr="00232BE7">
        <w:rPr>
          <w:sz w:val="28"/>
        </w:rPr>
        <w:t xml:space="preserve"> млрд рублей. За </w:t>
      </w:r>
      <w:r w:rsidR="00F82440" w:rsidRPr="00232BE7">
        <w:rPr>
          <w:sz w:val="28"/>
        </w:rPr>
        <w:t xml:space="preserve">1 квартал </w:t>
      </w:r>
      <w:r w:rsidR="004E040A" w:rsidRPr="00232BE7">
        <w:rPr>
          <w:sz w:val="28"/>
        </w:rPr>
        <w:t>202</w:t>
      </w:r>
      <w:r w:rsidR="00F82440" w:rsidRPr="00232BE7">
        <w:rPr>
          <w:sz w:val="28"/>
        </w:rPr>
        <w:t>4</w:t>
      </w:r>
      <w:r w:rsidR="004E040A" w:rsidRPr="00232BE7">
        <w:rPr>
          <w:sz w:val="28"/>
        </w:rPr>
        <w:t xml:space="preserve"> год</w:t>
      </w:r>
      <w:r w:rsidR="00F82440" w:rsidRPr="00232BE7">
        <w:rPr>
          <w:sz w:val="28"/>
        </w:rPr>
        <w:t>а</w:t>
      </w:r>
      <w:r w:rsidR="004E040A" w:rsidRPr="00232BE7">
        <w:rPr>
          <w:sz w:val="28"/>
        </w:rPr>
        <w:t xml:space="preserve"> предоставлены бюджетные кредиты </w:t>
      </w:r>
      <w:r w:rsidR="004E040A" w:rsidRPr="00232BE7">
        <w:rPr>
          <w:sz w:val="28"/>
        </w:rPr>
        <w:br/>
      </w:r>
      <w:r w:rsidR="00F82440" w:rsidRPr="00232BE7">
        <w:rPr>
          <w:sz w:val="28"/>
        </w:rPr>
        <w:t xml:space="preserve">ПАО «Камчатскэнерго», </w:t>
      </w:r>
      <w:r w:rsidR="004E040A" w:rsidRPr="00232BE7">
        <w:rPr>
          <w:sz w:val="28"/>
        </w:rPr>
        <w:t>АО «</w:t>
      </w:r>
      <w:proofErr w:type="spellStart"/>
      <w:r w:rsidR="004E040A" w:rsidRPr="00232BE7">
        <w:rPr>
          <w:sz w:val="28"/>
        </w:rPr>
        <w:t>Камчатэнергосервис</w:t>
      </w:r>
      <w:proofErr w:type="spellEnd"/>
      <w:r w:rsidR="004E040A" w:rsidRPr="00232BE7">
        <w:rPr>
          <w:sz w:val="28"/>
        </w:rPr>
        <w:t>»</w:t>
      </w:r>
      <w:r w:rsidR="00F82440" w:rsidRPr="00232BE7">
        <w:rPr>
          <w:sz w:val="28"/>
        </w:rPr>
        <w:t xml:space="preserve"> и АО «Южные электрические сети Камчатки» </w:t>
      </w:r>
      <w:r w:rsidR="004E040A" w:rsidRPr="00232BE7">
        <w:rPr>
          <w:sz w:val="28"/>
        </w:rPr>
        <w:t xml:space="preserve">на общую сумму </w:t>
      </w:r>
      <w:r w:rsidR="00F82440" w:rsidRPr="00232BE7">
        <w:rPr>
          <w:sz w:val="28"/>
        </w:rPr>
        <w:t>2,1</w:t>
      </w:r>
      <w:r w:rsidR="004E040A" w:rsidRPr="00232BE7">
        <w:rPr>
          <w:sz w:val="28"/>
        </w:rPr>
        <w:t xml:space="preserve"> млрд рублей;</w:t>
      </w:r>
    </w:p>
    <w:p w:rsidR="00001EB2" w:rsidRPr="00232BE7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4E040A" w:rsidRPr="00232BE7">
        <w:rPr>
          <w:sz w:val="28"/>
        </w:rPr>
        <w:t xml:space="preserve"> возврат бюджетных кредитов, предоставленных юридическим лицам, в сумме </w:t>
      </w:r>
      <w:r w:rsidR="00F82440" w:rsidRPr="00232BE7">
        <w:rPr>
          <w:sz w:val="28"/>
        </w:rPr>
        <w:t>2,3</w:t>
      </w:r>
      <w:r w:rsidR="004E040A" w:rsidRPr="00232BE7">
        <w:rPr>
          <w:sz w:val="28"/>
        </w:rPr>
        <w:t xml:space="preserve"> млрд рублей. </w:t>
      </w:r>
      <w:r w:rsidR="00F82440" w:rsidRPr="00232BE7">
        <w:rPr>
          <w:color w:val="auto"/>
          <w:sz w:val="28"/>
        </w:rPr>
        <w:t>Возврат бюджетных кредитов юридическими лицами будет осуществлен в последней декаде декабря 2024 года</w:t>
      </w:r>
      <w:r w:rsidR="004E040A" w:rsidRPr="00232BE7">
        <w:rPr>
          <w:sz w:val="28"/>
        </w:rPr>
        <w:t>;</w:t>
      </w:r>
    </w:p>
    <w:p w:rsidR="00001EB2" w:rsidRPr="00232BE7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–</w:t>
      </w:r>
      <w:r w:rsidR="004E040A" w:rsidRPr="00232BE7">
        <w:rPr>
          <w:sz w:val="28"/>
        </w:rPr>
        <w:t xml:space="preserve">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в сумме «минус» </w:t>
      </w:r>
      <w:r w:rsidR="004E5968" w:rsidRPr="00232BE7">
        <w:rPr>
          <w:sz w:val="28"/>
        </w:rPr>
        <w:t>2,9</w:t>
      </w:r>
      <w:r w:rsidR="004E040A" w:rsidRPr="00232BE7">
        <w:rPr>
          <w:sz w:val="28"/>
        </w:rPr>
        <w:t xml:space="preserve"> млрд рублей (в размере остатка привлеченных с казначейских счетов средств на 01.01.202</w:t>
      </w:r>
      <w:r w:rsidR="004E5968" w:rsidRPr="00232BE7">
        <w:rPr>
          <w:sz w:val="28"/>
        </w:rPr>
        <w:t>4</w:t>
      </w:r>
      <w:r w:rsidR="004E040A" w:rsidRPr="00232BE7">
        <w:rPr>
          <w:sz w:val="28"/>
        </w:rPr>
        <w:t xml:space="preserve">, подлежащего восстановлению). За </w:t>
      </w:r>
      <w:r w:rsidR="004E5968" w:rsidRPr="00232BE7">
        <w:rPr>
          <w:sz w:val="28"/>
        </w:rPr>
        <w:t>1 квартал 2024</w:t>
      </w:r>
      <w:r w:rsidR="004E040A" w:rsidRPr="00232BE7">
        <w:rPr>
          <w:sz w:val="28"/>
        </w:rPr>
        <w:t xml:space="preserve"> года увеличение финансовых активов за счет привлеченных остатков средств с казначейских счетов составило </w:t>
      </w:r>
      <w:r w:rsidR="004E5968" w:rsidRPr="00232BE7">
        <w:rPr>
          <w:sz w:val="28"/>
        </w:rPr>
        <w:t>349,7</w:t>
      </w:r>
      <w:r w:rsidR="004E040A" w:rsidRPr="00232BE7">
        <w:rPr>
          <w:sz w:val="28"/>
        </w:rPr>
        <w:t xml:space="preserve"> мл</w:t>
      </w:r>
      <w:r w:rsidR="004E5968" w:rsidRPr="00232BE7">
        <w:rPr>
          <w:sz w:val="28"/>
        </w:rPr>
        <w:t>н</w:t>
      </w:r>
      <w:r w:rsidR="004E040A" w:rsidRPr="00232BE7">
        <w:rPr>
          <w:sz w:val="28"/>
        </w:rPr>
        <w:t xml:space="preserve"> рублей.</w:t>
      </w:r>
    </w:p>
    <w:p w:rsidR="00001EB2" w:rsidRPr="00232BE7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32BE7">
        <w:rPr>
          <w:sz w:val="28"/>
        </w:rPr>
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 в объеме 189,0 млн рублей. В соответствии с установленным соглашением о реструктуризации задолженности от 26.09.2005 № 01-01-06/04-134 графиком платежей </w:t>
      </w:r>
      <w:r w:rsidR="00F82440" w:rsidRPr="00232BE7">
        <w:rPr>
          <w:sz w:val="28"/>
        </w:rPr>
        <w:t>срок погашения бюджетного кредита –</w:t>
      </w:r>
      <w:r w:rsidRPr="00232BE7">
        <w:rPr>
          <w:sz w:val="28"/>
        </w:rPr>
        <w:t xml:space="preserve"> декабр</w:t>
      </w:r>
      <w:r w:rsidR="00F82440" w:rsidRPr="00232BE7">
        <w:rPr>
          <w:sz w:val="28"/>
        </w:rPr>
        <w:t>ь</w:t>
      </w:r>
      <w:r w:rsidRPr="00232BE7">
        <w:rPr>
          <w:sz w:val="28"/>
        </w:rPr>
        <w:t xml:space="preserve"> 202</w:t>
      </w:r>
      <w:r w:rsidR="00F82440" w:rsidRPr="00232BE7">
        <w:rPr>
          <w:sz w:val="28"/>
        </w:rPr>
        <w:t>4</w:t>
      </w:r>
      <w:r w:rsidRPr="00232BE7">
        <w:rPr>
          <w:sz w:val="28"/>
        </w:rPr>
        <w:t xml:space="preserve"> года.</w:t>
      </w:r>
    </w:p>
    <w:p w:rsidR="00F82440" w:rsidRPr="00232BE7" w:rsidRDefault="00F82440" w:rsidP="003757C1">
      <w:pPr>
        <w:tabs>
          <w:tab w:val="left" w:pos="1134"/>
        </w:tabs>
        <w:ind w:firstLine="709"/>
        <w:jc w:val="both"/>
        <w:rPr>
          <w:sz w:val="28"/>
        </w:rPr>
      </w:pPr>
      <w:r w:rsidRPr="00232BE7">
        <w:rPr>
          <w:sz w:val="28"/>
        </w:rPr>
        <w:t>Кроме того, за отчетный период текущего финансового года в краевой бюджет поступили средства от продажи акций и иных форм участия в капитале в размере 385,0 млн рублей.</w:t>
      </w:r>
    </w:p>
    <w:p w:rsidR="00001EB2" w:rsidRPr="00232BE7" w:rsidRDefault="004E040A" w:rsidP="003757C1">
      <w:pPr>
        <w:tabs>
          <w:tab w:val="left" w:pos="709"/>
        </w:tabs>
        <w:jc w:val="both"/>
        <w:rPr>
          <w:sz w:val="28"/>
        </w:rPr>
      </w:pPr>
      <w:r w:rsidRPr="00232BE7">
        <w:rPr>
          <w:sz w:val="28"/>
        </w:rPr>
        <w:tab/>
        <w:t>Основными источниками покрытия кассовых разрывов</w:t>
      </w:r>
      <w:r w:rsidR="00C16650" w:rsidRPr="00232BE7">
        <w:rPr>
          <w:sz w:val="28"/>
        </w:rPr>
        <w:t xml:space="preserve"> в отчетном периоде 2024 года </w:t>
      </w:r>
      <w:r w:rsidR="002F738B" w:rsidRPr="00232BE7">
        <w:rPr>
          <w:sz w:val="28"/>
        </w:rPr>
        <w:t>продолжа</w:t>
      </w:r>
      <w:r w:rsidR="009F033E" w:rsidRPr="00232BE7">
        <w:rPr>
          <w:sz w:val="28"/>
        </w:rPr>
        <w:t>ли</w:t>
      </w:r>
      <w:r w:rsidR="002F738B" w:rsidRPr="00232BE7">
        <w:rPr>
          <w:sz w:val="28"/>
        </w:rPr>
        <w:t xml:space="preserve"> оставаться</w:t>
      </w:r>
      <w:r w:rsidRPr="00232BE7">
        <w:rPr>
          <w:sz w:val="28"/>
        </w:rPr>
        <w:t xml:space="preserve"> привлеченные на единый счет бюджета остатки средств с казначейских счетов и бюджетные кредиты на пополнение остатка средств на едином счете бю</w:t>
      </w:r>
      <w:r w:rsidR="00C16650" w:rsidRPr="00232BE7">
        <w:rPr>
          <w:sz w:val="28"/>
        </w:rPr>
        <w:t>джета</w:t>
      </w:r>
      <w:r w:rsidR="009F033E" w:rsidRPr="00232BE7">
        <w:rPr>
          <w:sz w:val="28"/>
        </w:rPr>
        <w:t>.</w:t>
      </w:r>
    </w:p>
    <w:p w:rsidR="009F033E" w:rsidRPr="00232BE7" w:rsidRDefault="009F033E" w:rsidP="003757C1">
      <w:pPr>
        <w:tabs>
          <w:tab w:val="left" w:pos="709"/>
        </w:tabs>
        <w:jc w:val="both"/>
        <w:rPr>
          <w:sz w:val="28"/>
        </w:rPr>
      </w:pPr>
      <w:r w:rsidRPr="00232BE7">
        <w:rPr>
          <w:sz w:val="28"/>
        </w:rPr>
        <w:tab/>
        <w:t>Дополнительно с целью покрытия кассового разрыва, образовавшегося в феврале 2024 года в связи с необходимостью погашения</w:t>
      </w:r>
      <w:r w:rsidR="00F8679C" w:rsidRPr="00232BE7">
        <w:rPr>
          <w:sz w:val="28"/>
        </w:rPr>
        <w:t xml:space="preserve"> </w:t>
      </w:r>
      <w:r w:rsidRPr="00232BE7">
        <w:rPr>
          <w:sz w:val="28"/>
        </w:rPr>
        <w:t xml:space="preserve">задолженности </w:t>
      </w:r>
      <w:proofErr w:type="spellStart"/>
      <w:r w:rsidR="00F8679C" w:rsidRPr="00232BE7">
        <w:rPr>
          <w:sz w:val="28"/>
        </w:rPr>
        <w:t>ресурсоснабжающим</w:t>
      </w:r>
      <w:proofErr w:type="spellEnd"/>
      <w:r w:rsidR="00F8679C" w:rsidRPr="00232BE7">
        <w:rPr>
          <w:sz w:val="28"/>
        </w:rPr>
        <w:t xml:space="preserve"> и </w:t>
      </w:r>
      <w:proofErr w:type="spellStart"/>
      <w:r w:rsidR="00F8679C" w:rsidRPr="00232BE7">
        <w:rPr>
          <w:sz w:val="28"/>
        </w:rPr>
        <w:t>энергоснабжающим</w:t>
      </w:r>
      <w:proofErr w:type="spellEnd"/>
      <w:r w:rsidR="00F8679C" w:rsidRPr="00232BE7">
        <w:rPr>
          <w:sz w:val="28"/>
        </w:rPr>
        <w:t xml:space="preserve"> организациям Камчатского края </w:t>
      </w:r>
      <w:r w:rsidRPr="00232BE7">
        <w:rPr>
          <w:sz w:val="28"/>
        </w:rPr>
        <w:t xml:space="preserve">по </w:t>
      </w:r>
      <w:r w:rsidR="00F8679C" w:rsidRPr="00232BE7">
        <w:rPr>
          <w:sz w:val="28"/>
        </w:rPr>
        <w:t xml:space="preserve">предоставляемым </w:t>
      </w:r>
      <w:r w:rsidRPr="00232BE7">
        <w:rPr>
          <w:sz w:val="28"/>
        </w:rPr>
        <w:t xml:space="preserve">субсидиям </w:t>
      </w:r>
      <w:r w:rsidR="00F8679C" w:rsidRPr="00232BE7">
        <w:rPr>
          <w:sz w:val="28"/>
        </w:rPr>
        <w:t xml:space="preserve">в целях возмещения недополученных доходов и </w:t>
      </w:r>
      <w:r w:rsidRPr="00232BE7">
        <w:rPr>
          <w:sz w:val="28"/>
        </w:rPr>
        <w:t>обеспечения бесперебойного функционирования объектов тепловой и электрической генерации Камчатского края</w:t>
      </w:r>
      <w:r w:rsidR="00F8679C" w:rsidRPr="00232BE7">
        <w:rPr>
          <w:sz w:val="28"/>
        </w:rPr>
        <w:t>, по результатам проведенной с Минфином России работы опережающими темпами перечислена дотация на выравнивание бюджетной обеспеченности в размере 2,0 млрд рублей.</w:t>
      </w:r>
    </w:p>
    <w:p w:rsidR="00C16650" w:rsidRPr="00232BE7" w:rsidRDefault="00C16650" w:rsidP="003757C1">
      <w:pPr>
        <w:tabs>
          <w:tab w:val="left" w:pos="709"/>
        </w:tabs>
        <w:jc w:val="both"/>
        <w:rPr>
          <w:sz w:val="28"/>
        </w:rPr>
      </w:pPr>
    </w:p>
    <w:p w:rsidR="00001EB2" w:rsidRPr="00232BE7" w:rsidRDefault="004E040A" w:rsidP="003757C1">
      <w:pPr>
        <w:tabs>
          <w:tab w:val="left" w:pos="0"/>
        </w:tabs>
        <w:ind w:firstLine="709"/>
        <w:jc w:val="center"/>
        <w:rPr>
          <w:b/>
          <w:sz w:val="28"/>
        </w:rPr>
      </w:pPr>
      <w:r w:rsidRPr="00232BE7">
        <w:rPr>
          <w:b/>
          <w:sz w:val="28"/>
        </w:rPr>
        <w:t>Структура государственного долга Камчатского края:</w:t>
      </w:r>
    </w:p>
    <w:p w:rsidR="00001EB2" w:rsidRPr="00232BE7" w:rsidRDefault="004E040A" w:rsidP="003757C1">
      <w:pPr>
        <w:tabs>
          <w:tab w:val="left" w:pos="284"/>
        </w:tabs>
        <w:ind w:firstLine="709"/>
        <w:jc w:val="right"/>
        <w:rPr>
          <w:sz w:val="18"/>
        </w:rPr>
      </w:pPr>
      <w:r w:rsidRPr="00232BE7">
        <w:rPr>
          <w:sz w:val="18"/>
        </w:rPr>
        <w:t>(в млрд рублей)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843"/>
        <w:gridCol w:w="1842"/>
      </w:tblGrid>
      <w:tr w:rsidR="00001EB2" w:rsidRPr="00232BE7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jc w:val="center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Вид долгового обязательства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jc w:val="center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 xml:space="preserve">на 1 </w:t>
            </w:r>
            <w:r w:rsidR="00686DEE" w:rsidRPr="00232BE7">
              <w:rPr>
                <w:b/>
                <w:sz w:val="22"/>
              </w:rPr>
              <w:t>апрел</w:t>
            </w:r>
            <w:r w:rsidRPr="00232BE7">
              <w:rPr>
                <w:b/>
                <w:sz w:val="22"/>
              </w:rPr>
              <w:t xml:space="preserve">я </w:t>
            </w:r>
          </w:p>
          <w:p w:rsidR="00001EB2" w:rsidRPr="00232BE7" w:rsidRDefault="004E040A" w:rsidP="003757C1">
            <w:pPr>
              <w:jc w:val="center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2023 года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232BE7" w:rsidRDefault="004E040A" w:rsidP="003757C1">
            <w:pPr>
              <w:jc w:val="center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на 1</w:t>
            </w:r>
            <w:r w:rsidR="00686DEE" w:rsidRPr="00232BE7">
              <w:rPr>
                <w:b/>
                <w:sz w:val="22"/>
              </w:rPr>
              <w:t>апрел</w:t>
            </w:r>
            <w:r w:rsidRPr="00232BE7">
              <w:rPr>
                <w:b/>
                <w:sz w:val="22"/>
              </w:rPr>
              <w:t xml:space="preserve">я </w:t>
            </w:r>
          </w:p>
          <w:p w:rsidR="00001EB2" w:rsidRPr="00232BE7" w:rsidRDefault="004E040A" w:rsidP="003757C1">
            <w:pPr>
              <w:jc w:val="center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2024 года</w:t>
            </w:r>
          </w:p>
        </w:tc>
      </w:tr>
      <w:tr w:rsidR="00001EB2" w:rsidRPr="00232BE7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232BE7" w:rsidRDefault="004E040A" w:rsidP="003757C1">
            <w:pPr>
              <w:jc w:val="both"/>
              <w:rPr>
                <w:sz w:val="22"/>
              </w:rPr>
            </w:pPr>
            <w:r w:rsidRPr="00232BE7">
              <w:rPr>
                <w:sz w:val="22"/>
              </w:rPr>
              <w:t>Государственные ценные бумаги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0,7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0,4</w:t>
            </w:r>
          </w:p>
        </w:tc>
      </w:tr>
      <w:tr w:rsidR="00001EB2" w:rsidRPr="00232BE7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232BE7" w:rsidRDefault="004E040A" w:rsidP="003757C1">
            <w:pPr>
              <w:widowControl/>
              <w:jc w:val="both"/>
              <w:rPr>
                <w:sz w:val="22"/>
              </w:rPr>
            </w:pPr>
            <w:r w:rsidRPr="00232BE7">
              <w:rPr>
                <w:sz w:val="22"/>
              </w:rPr>
              <w:t>Кредиты, привлеченные субъектом Российской Федерации от кредитных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5,2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0F4677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3</w:t>
            </w:r>
            <w:r w:rsidR="004E040A" w:rsidRPr="00232BE7">
              <w:rPr>
                <w:sz w:val="22"/>
              </w:rPr>
              <w:t>,7</w:t>
            </w:r>
          </w:p>
        </w:tc>
      </w:tr>
      <w:tr w:rsidR="00001EB2" w:rsidRPr="00232BE7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232BE7" w:rsidRDefault="004E040A" w:rsidP="003757C1">
            <w:pPr>
              <w:jc w:val="both"/>
              <w:rPr>
                <w:sz w:val="22"/>
              </w:rPr>
            </w:pPr>
            <w:r w:rsidRPr="00232BE7"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4E040A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232BE7" w:rsidRDefault="000F4677" w:rsidP="003757C1">
            <w:pPr>
              <w:ind w:firstLine="709"/>
              <w:jc w:val="right"/>
              <w:rPr>
                <w:sz w:val="22"/>
              </w:rPr>
            </w:pPr>
            <w:r w:rsidRPr="00232BE7">
              <w:rPr>
                <w:sz w:val="22"/>
              </w:rPr>
              <w:t>8,0</w:t>
            </w:r>
          </w:p>
        </w:tc>
      </w:tr>
      <w:tr w:rsidR="00001EB2" w:rsidRPr="00232BE7">
        <w:trPr>
          <w:trHeight w:val="14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232BE7" w:rsidRDefault="004E040A" w:rsidP="003757C1">
            <w:pPr>
              <w:jc w:val="both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232BE7" w:rsidRDefault="004E040A" w:rsidP="003757C1">
            <w:pPr>
              <w:ind w:firstLine="709"/>
              <w:jc w:val="right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9,3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232BE7" w:rsidRDefault="000F4677" w:rsidP="003757C1">
            <w:pPr>
              <w:ind w:firstLine="709"/>
              <w:jc w:val="right"/>
              <w:rPr>
                <w:b/>
                <w:sz w:val="22"/>
              </w:rPr>
            </w:pPr>
            <w:r w:rsidRPr="00232BE7">
              <w:rPr>
                <w:b/>
                <w:sz w:val="22"/>
              </w:rPr>
              <w:t>12,1</w:t>
            </w:r>
          </w:p>
        </w:tc>
      </w:tr>
    </w:tbl>
    <w:p w:rsidR="00001EB2" w:rsidRPr="00232BE7" w:rsidRDefault="00001EB2" w:rsidP="003757C1">
      <w:pPr>
        <w:jc w:val="both"/>
        <w:rPr>
          <w:sz w:val="16"/>
        </w:rPr>
      </w:pPr>
    </w:p>
    <w:p w:rsidR="00717C81" w:rsidRPr="00232BE7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232BE7">
        <w:rPr>
          <w:sz w:val="28"/>
        </w:rPr>
        <w:lastRenderedPageBreak/>
        <w:t xml:space="preserve">По </w:t>
      </w:r>
      <w:r w:rsidR="000F4677" w:rsidRPr="00232BE7">
        <w:rPr>
          <w:sz w:val="28"/>
        </w:rPr>
        <w:t>сравнению с аналогичным периодом 2023</w:t>
      </w:r>
      <w:r w:rsidRPr="00232BE7">
        <w:rPr>
          <w:sz w:val="28"/>
        </w:rPr>
        <w:t xml:space="preserve"> год</w:t>
      </w:r>
      <w:r w:rsidR="000F4677" w:rsidRPr="00232BE7">
        <w:rPr>
          <w:sz w:val="28"/>
        </w:rPr>
        <w:t>а</w:t>
      </w:r>
      <w:r w:rsidRPr="00232BE7">
        <w:rPr>
          <w:sz w:val="28"/>
        </w:rPr>
        <w:t xml:space="preserve"> объем государственного долга Камчатского края </w:t>
      </w:r>
      <w:r w:rsidR="000F4677" w:rsidRPr="00232BE7">
        <w:rPr>
          <w:sz w:val="28"/>
        </w:rPr>
        <w:t>увеличился на 2,8 млрд рублей за счет привлечения в краевой бюджет бюджетных кредитов из федерального бюджета</w:t>
      </w:r>
      <w:r w:rsidR="00717C81" w:rsidRPr="00232BE7">
        <w:rPr>
          <w:sz w:val="28"/>
        </w:rPr>
        <w:t xml:space="preserve"> (на финансовое обеспечение реализации инфраструктурных проектов, специального казначейского кредита и кредитов на пополнение остатка средств на едином счете бюджета)</w:t>
      </w:r>
      <w:r w:rsidRPr="00232BE7">
        <w:rPr>
          <w:sz w:val="28"/>
        </w:rPr>
        <w:t xml:space="preserve">. </w:t>
      </w:r>
    </w:p>
    <w:p w:rsidR="00001EB2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232BE7">
        <w:rPr>
          <w:sz w:val="28"/>
        </w:rPr>
        <w:t xml:space="preserve">Объем государственного долга Камчатского края на 1 </w:t>
      </w:r>
      <w:r w:rsidR="000F4677" w:rsidRPr="00232BE7">
        <w:rPr>
          <w:sz w:val="28"/>
        </w:rPr>
        <w:t>апрел</w:t>
      </w:r>
      <w:r w:rsidRPr="00232BE7">
        <w:rPr>
          <w:sz w:val="28"/>
        </w:rPr>
        <w:t>я 2024 года составил 2</w:t>
      </w:r>
      <w:r w:rsidR="00717C81" w:rsidRPr="00232BE7">
        <w:rPr>
          <w:sz w:val="28"/>
        </w:rPr>
        <w:t>9,9</w:t>
      </w:r>
      <w:r w:rsidRPr="00232BE7">
        <w:rPr>
          <w:sz w:val="28"/>
        </w:rPr>
        <w:t xml:space="preserve"> % </w:t>
      </w:r>
      <w:r w:rsidR="00686DEE" w:rsidRPr="00232BE7">
        <w:rPr>
          <w:sz w:val="28"/>
          <w:szCs w:val="28"/>
        </w:rPr>
        <w:t>объема утвержденных на 2024 год прогнозных (плановых) показателей по доходам краевого бюджета без учета безвозмездных поступлений</w:t>
      </w:r>
      <w:r w:rsidRPr="00232BE7">
        <w:rPr>
          <w:sz w:val="28"/>
        </w:rPr>
        <w:t>, что находится в пределах норм, установленных статьей 107 Бюджетного кодекса Российской Федерации.</w:t>
      </w:r>
    </w:p>
    <w:p w:rsidR="00001EB2" w:rsidRDefault="00001EB2" w:rsidP="00A17F0C">
      <w:pPr>
        <w:jc w:val="both"/>
        <w:rPr>
          <w:sz w:val="24"/>
        </w:rPr>
      </w:pPr>
    </w:p>
    <w:p w:rsidR="00001EB2" w:rsidRDefault="004E040A" w:rsidP="003757C1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  <w:u w:val="single"/>
        </w:rPr>
        <w:t>Выводы</w:t>
      </w:r>
      <w:r>
        <w:rPr>
          <w:b/>
          <w:sz w:val="28"/>
        </w:rPr>
        <w:t xml:space="preserve"> по итогам исполнения краевого бюджета за </w:t>
      </w:r>
      <w:r w:rsidR="004674EB">
        <w:rPr>
          <w:b/>
          <w:sz w:val="28"/>
        </w:rPr>
        <w:t>1 квартал 2024</w:t>
      </w:r>
      <w:r>
        <w:rPr>
          <w:b/>
          <w:sz w:val="28"/>
        </w:rPr>
        <w:t xml:space="preserve"> год</w:t>
      </w:r>
      <w:r w:rsidR="004674EB">
        <w:rPr>
          <w:b/>
          <w:sz w:val="28"/>
        </w:rPr>
        <w:t>а</w:t>
      </w:r>
    </w:p>
    <w:p w:rsidR="0050742F" w:rsidRDefault="0050742F" w:rsidP="003757C1">
      <w:pPr>
        <w:tabs>
          <w:tab w:val="left" w:pos="0"/>
        </w:tabs>
        <w:jc w:val="center"/>
        <w:rPr>
          <w:b/>
          <w:sz w:val="28"/>
        </w:rPr>
      </w:pPr>
    </w:p>
    <w:p w:rsidR="00DB61D6" w:rsidRDefault="00DB61D6" w:rsidP="00DB61D6">
      <w:pPr>
        <w:pStyle w:val="af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У</w:t>
      </w:r>
      <w:r w:rsidRPr="006F3EF8">
        <w:rPr>
          <w:sz w:val="28"/>
        </w:rPr>
        <w:t xml:space="preserve">величилось поступление налоговых доходов за </w:t>
      </w:r>
      <w:r>
        <w:rPr>
          <w:sz w:val="28"/>
        </w:rPr>
        <w:t>1 квартал 2024 года</w:t>
      </w:r>
      <w:r w:rsidRPr="006F3EF8">
        <w:rPr>
          <w:sz w:val="28"/>
        </w:rPr>
        <w:t xml:space="preserve"> по сравнению с аналогичным периодом 2023 года на 530,7 млн рублей или 8,6 %</w:t>
      </w:r>
      <w:r w:rsidR="004E040A">
        <w:rPr>
          <w:sz w:val="28"/>
        </w:rPr>
        <w:t>.</w:t>
      </w:r>
    </w:p>
    <w:p w:rsidR="00EC41B1" w:rsidRDefault="00EC41B1" w:rsidP="00321591">
      <w:pPr>
        <w:pStyle w:val="af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Р</w:t>
      </w:r>
      <w:r w:rsidRPr="00EC41B1">
        <w:rPr>
          <w:sz w:val="28"/>
        </w:rPr>
        <w:t>ешением Министерства финансов Российской Федерации в 2024 году</w:t>
      </w:r>
      <w:r>
        <w:rPr>
          <w:sz w:val="28"/>
        </w:rPr>
        <w:t xml:space="preserve"> </w:t>
      </w:r>
      <w:r w:rsidRPr="00EC41B1">
        <w:rPr>
          <w:sz w:val="28"/>
        </w:rPr>
        <w:t>Камчатскому краю установлен лимит предоставления бюджетного кредита на</w:t>
      </w:r>
      <w:r>
        <w:rPr>
          <w:sz w:val="28"/>
        </w:rPr>
        <w:t xml:space="preserve"> </w:t>
      </w:r>
      <w:r w:rsidRPr="00EC41B1">
        <w:rPr>
          <w:sz w:val="28"/>
        </w:rPr>
        <w:t>пополнение остатка средств на едином счете бюджета в</w:t>
      </w:r>
      <w:r>
        <w:rPr>
          <w:sz w:val="28"/>
        </w:rPr>
        <w:t xml:space="preserve"> </w:t>
      </w:r>
      <w:r w:rsidRPr="00EC41B1">
        <w:rPr>
          <w:sz w:val="28"/>
        </w:rPr>
        <w:t xml:space="preserve">размере </w:t>
      </w:r>
      <w:r>
        <w:rPr>
          <w:sz w:val="28"/>
        </w:rPr>
        <w:br/>
      </w:r>
      <w:r w:rsidRPr="00EC41B1">
        <w:rPr>
          <w:sz w:val="28"/>
        </w:rPr>
        <w:t>2 286 455,9 тыс</w:t>
      </w:r>
      <w:r>
        <w:rPr>
          <w:sz w:val="28"/>
        </w:rPr>
        <w:t>.</w:t>
      </w:r>
      <w:r w:rsidRPr="00EC41B1">
        <w:rPr>
          <w:sz w:val="28"/>
        </w:rPr>
        <w:t xml:space="preserve"> рублей</w:t>
      </w:r>
      <w:r>
        <w:rPr>
          <w:sz w:val="28"/>
        </w:rPr>
        <w:t xml:space="preserve"> в рамках которого предоставлены бюджетные кредиты</w:t>
      </w:r>
      <w:r w:rsidR="00321591">
        <w:rPr>
          <w:sz w:val="28"/>
        </w:rPr>
        <w:t xml:space="preserve"> краевому бюджету, а также </w:t>
      </w:r>
      <w:r>
        <w:rPr>
          <w:sz w:val="28"/>
        </w:rPr>
        <w:t xml:space="preserve"> бюджету</w:t>
      </w:r>
      <w:r w:rsidR="00321591">
        <w:rPr>
          <w:sz w:val="28"/>
        </w:rPr>
        <w:t xml:space="preserve"> </w:t>
      </w:r>
      <w:r w:rsidR="00321591" w:rsidRPr="008C2DDA">
        <w:rPr>
          <w:sz w:val="28"/>
        </w:rPr>
        <w:t>Петропавловск-Камчатско</w:t>
      </w:r>
      <w:r w:rsidR="00321591">
        <w:rPr>
          <w:sz w:val="28"/>
        </w:rPr>
        <w:t xml:space="preserve">го городского округа, </w:t>
      </w:r>
      <w:proofErr w:type="spellStart"/>
      <w:r>
        <w:rPr>
          <w:sz w:val="28"/>
        </w:rPr>
        <w:t>Елизовского</w:t>
      </w:r>
      <w:proofErr w:type="spellEnd"/>
      <w:r>
        <w:rPr>
          <w:sz w:val="28"/>
        </w:rPr>
        <w:t xml:space="preserve"> муниципального</w:t>
      </w:r>
      <w:r w:rsidRPr="00EC41B1">
        <w:rPr>
          <w:sz w:val="28"/>
        </w:rPr>
        <w:t xml:space="preserve"> район</w:t>
      </w:r>
      <w:r>
        <w:rPr>
          <w:sz w:val="28"/>
        </w:rPr>
        <w:t>а</w:t>
      </w:r>
      <w:r w:rsidR="00321591">
        <w:rPr>
          <w:sz w:val="28"/>
        </w:rPr>
        <w:t>,</w:t>
      </w:r>
      <w:r w:rsidRPr="00EC41B1">
        <w:rPr>
          <w:sz w:val="28"/>
        </w:rPr>
        <w:t xml:space="preserve"> позволившие частично покрыть кассовый разрыв</w:t>
      </w:r>
      <w:r w:rsidR="00321591">
        <w:rPr>
          <w:sz w:val="28"/>
        </w:rPr>
        <w:t xml:space="preserve"> на единых счетах бюджетов</w:t>
      </w:r>
      <w:r w:rsidRPr="00EC41B1">
        <w:rPr>
          <w:sz w:val="28"/>
        </w:rPr>
        <w:t>.</w:t>
      </w:r>
    </w:p>
    <w:p w:rsidR="000A7687" w:rsidRPr="0009549A" w:rsidRDefault="0009549A" w:rsidP="00321591">
      <w:pPr>
        <w:pStyle w:val="af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color w:val="252525"/>
          <w:sz w:val="28"/>
          <w:szCs w:val="28"/>
        </w:rPr>
        <w:t xml:space="preserve">Поступление </w:t>
      </w:r>
      <w:r w:rsidRPr="0009549A">
        <w:rPr>
          <w:sz w:val="28"/>
          <w:szCs w:val="28"/>
        </w:rPr>
        <w:t>неналоговых доходов краевого бюджета от операций по управлению остатками средств на едином казначейском счете составил</w:t>
      </w:r>
      <w:r>
        <w:rPr>
          <w:sz w:val="28"/>
          <w:szCs w:val="28"/>
        </w:rPr>
        <w:t>о</w:t>
      </w:r>
      <w:r w:rsidRPr="0009549A">
        <w:rPr>
          <w:sz w:val="28"/>
          <w:szCs w:val="28"/>
        </w:rPr>
        <w:t xml:space="preserve"> </w:t>
      </w:r>
      <w:r w:rsidRPr="0009549A">
        <w:rPr>
          <w:sz w:val="28"/>
          <w:szCs w:val="28"/>
        </w:rPr>
        <w:br/>
      </w:r>
      <w:r>
        <w:rPr>
          <w:sz w:val="28"/>
          <w:szCs w:val="28"/>
        </w:rPr>
        <w:t>112,1 млн рублей.</w:t>
      </w:r>
    </w:p>
    <w:p w:rsidR="00001EB2" w:rsidRPr="00DB61D6" w:rsidRDefault="008D1A6F" w:rsidP="00DB61D6">
      <w:pPr>
        <w:pStyle w:val="af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color w:val="252525"/>
          <w:sz w:val="28"/>
          <w:szCs w:val="28"/>
        </w:rPr>
        <w:t>С</w:t>
      </w:r>
      <w:r>
        <w:rPr>
          <w:sz w:val="28"/>
          <w:szCs w:val="28"/>
        </w:rPr>
        <w:t>воевременное обеспечение принимаемых расходных обязательств финансовыми ресурсами за счет использования механизма пополнения единого счета краевого бюджета свободными остатками средств с казначейских счетов</w:t>
      </w:r>
      <w:r w:rsidR="00DB61D6" w:rsidRPr="00DB61D6">
        <w:rPr>
          <w:sz w:val="28"/>
          <w:szCs w:val="28"/>
        </w:rPr>
        <w:t>.</w:t>
      </w:r>
    </w:p>
    <w:p w:rsidR="0050742F" w:rsidRDefault="0050742F" w:rsidP="0050742F">
      <w:pPr>
        <w:tabs>
          <w:tab w:val="left" w:pos="0"/>
        </w:tabs>
        <w:rPr>
          <w:b/>
          <w:sz w:val="28"/>
          <w:u w:val="single"/>
        </w:rPr>
      </w:pPr>
      <w:bookmarkStart w:id="0" w:name="_GoBack"/>
      <w:bookmarkEnd w:id="0"/>
    </w:p>
    <w:p w:rsidR="00001EB2" w:rsidRDefault="004E040A" w:rsidP="003757C1">
      <w:pPr>
        <w:tabs>
          <w:tab w:val="left" w:pos="0"/>
        </w:tabs>
        <w:ind w:firstLine="709"/>
        <w:jc w:val="center"/>
        <w:rPr>
          <w:b/>
          <w:sz w:val="28"/>
        </w:rPr>
      </w:pPr>
      <w:r>
        <w:rPr>
          <w:b/>
          <w:sz w:val="28"/>
          <w:u w:val="single"/>
        </w:rPr>
        <w:t>Предложения</w:t>
      </w:r>
      <w:r>
        <w:rPr>
          <w:b/>
          <w:sz w:val="28"/>
        </w:rPr>
        <w:t xml:space="preserve"> по итогам исполнения краевого бюджета </w:t>
      </w:r>
    </w:p>
    <w:p w:rsidR="00001EB2" w:rsidRDefault="004E040A" w:rsidP="003757C1">
      <w:pPr>
        <w:tabs>
          <w:tab w:val="left" w:pos="0"/>
        </w:tabs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за </w:t>
      </w:r>
      <w:r w:rsidR="00DB61D6">
        <w:rPr>
          <w:b/>
          <w:sz w:val="28"/>
        </w:rPr>
        <w:t>1 квартал 2024</w:t>
      </w:r>
      <w:r>
        <w:rPr>
          <w:b/>
          <w:sz w:val="28"/>
        </w:rPr>
        <w:t xml:space="preserve"> год</w:t>
      </w:r>
      <w:r w:rsidR="00DB61D6">
        <w:rPr>
          <w:b/>
          <w:sz w:val="28"/>
        </w:rPr>
        <w:t>а</w:t>
      </w:r>
    </w:p>
    <w:p w:rsidR="00001EB2" w:rsidRDefault="004E040A" w:rsidP="003757C1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1. Главным распорядителям средств краевого бюджета на постоянной основе:</w:t>
      </w:r>
    </w:p>
    <w:p w:rsidR="00001EB2" w:rsidRDefault="004E040A" w:rsidP="003757C1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1) осуществлять контроль за целевым (эффективным) расходованием средств краевого бюджета;</w:t>
      </w:r>
    </w:p>
    <w:p w:rsidR="00001EB2" w:rsidRDefault="000A7687" w:rsidP="000A7687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681777" w:rsidRPr="00681777">
        <w:rPr>
          <w:sz w:val="28"/>
        </w:rPr>
        <w:t>осуществлять мониторинг исполнения расходов за счет целевых федеральных средств.</w:t>
      </w:r>
    </w:p>
    <w:p w:rsidR="00681777" w:rsidRDefault="004E040A" w:rsidP="00681777">
      <w:pPr>
        <w:widowControl/>
        <w:shd w:val="clear" w:color="auto" w:fill="FFFFFF"/>
        <w:spacing w:line="283" w:lineRule="auto"/>
        <w:ind w:firstLine="709"/>
        <w:jc w:val="both"/>
        <w:rPr>
          <w:color w:val="252525"/>
          <w:sz w:val="28"/>
          <w:szCs w:val="28"/>
        </w:rPr>
      </w:pPr>
      <w:r>
        <w:rPr>
          <w:sz w:val="28"/>
        </w:rPr>
        <w:t xml:space="preserve">2. </w:t>
      </w:r>
      <w:r w:rsidR="00681777" w:rsidRPr="00CA6FB2">
        <w:rPr>
          <w:color w:val="252525"/>
          <w:sz w:val="28"/>
          <w:szCs w:val="28"/>
        </w:rPr>
        <w:t>Министерству финансов Камчатского края:</w:t>
      </w:r>
    </w:p>
    <w:p w:rsidR="00681777" w:rsidRDefault="00681777" w:rsidP="00681777">
      <w:pPr>
        <w:widowControl/>
        <w:shd w:val="clear" w:color="auto" w:fill="FFFFFF"/>
        <w:spacing w:line="283" w:lineRule="auto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1) осуществлять мониторинг исполнения плановых (прогнозных) назначений по налоговым доходам краевого бюджета с целью своевременной проработки причин отклонений с главными администраторами доходов краевого бюджета и подготовки предложений для внесения изменений в краевой бюджет;</w:t>
      </w:r>
    </w:p>
    <w:p w:rsidR="000A7687" w:rsidRPr="00CA6FB2" w:rsidRDefault="000A7687" w:rsidP="00681777">
      <w:pPr>
        <w:widowControl/>
        <w:shd w:val="clear" w:color="auto" w:fill="FFFFFF"/>
        <w:spacing w:line="283" w:lineRule="auto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2) продолжить работу с главными распорядителями бюджетных средств по формированию реалистичных кассовых планов по расходам;</w:t>
      </w:r>
    </w:p>
    <w:p w:rsidR="00681777" w:rsidRPr="00702138" w:rsidRDefault="000A7687" w:rsidP="00681777">
      <w:pPr>
        <w:widowControl/>
        <w:shd w:val="clear" w:color="auto" w:fill="FFFFFF"/>
        <w:spacing w:line="283" w:lineRule="auto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lastRenderedPageBreak/>
        <w:t>3</w:t>
      </w:r>
      <w:r w:rsidR="00681777" w:rsidRPr="00CA6FB2">
        <w:rPr>
          <w:color w:val="252525"/>
          <w:sz w:val="28"/>
          <w:szCs w:val="28"/>
        </w:rPr>
        <w:t>) оперативно реагировать на возникающие проблемы в ходе исполнения краевого бюджета и максимально задействовать имеющиеся ресурсы для обеспечения бесперебойного процесса исполнения краевого бюджета</w:t>
      </w:r>
      <w:r w:rsidR="00681777">
        <w:rPr>
          <w:color w:val="252525"/>
          <w:sz w:val="28"/>
          <w:szCs w:val="28"/>
        </w:rPr>
        <w:t>,</w:t>
      </w:r>
      <w:r w:rsidR="00681777" w:rsidRPr="00CA6FB2">
        <w:rPr>
          <w:color w:val="252525"/>
          <w:sz w:val="28"/>
          <w:szCs w:val="28"/>
        </w:rPr>
        <w:t xml:space="preserve"> </w:t>
      </w:r>
      <w:r w:rsidR="00681777">
        <w:rPr>
          <w:color w:val="252525"/>
          <w:sz w:val="28"/>
          <w:szCs w:val="28"/>
        </w:rPr>
        <w:t xml:space="preserve">учитывая при этом необходимость </w:t>
      </w:r>
      <w:r w:rsidR="00681777" w:rsidRPr="00CA6FB2">
        <w:rPr>
          <w:color w:val="252525"/>
          <w:sz w:val="28"/>
          <w:szCs w:val="28"/>
        </w:rPr>
        <w:t>поддержани</w:t>
      </w:r>
      <w:r w:rsidR="00681777">
        <w:rPr>
          <w:color w:val="252525"/>
          <w:sz w:val="28"/>
          <w:szCs w:val="28"/>
        </w:rPr>
        <w:t>я</w:t>
      </w:r>
      <w:r w:rsidR="00681777" w:rsidRPr="00CA6FB2">
        <w:rPr>
          <w:color w:val="252525"/>
          <w:sz w:val="28"/>
          <w:szCs w:val="28"/>
        </w:rPr>
        <w:t xml:space="preserve"> умеренной долг</w:t>
      </w:r>
      <w:r w:rsidR="00681777">
        <w:rPr>
          <w:color w:val="252525"/>
          <w:sz w:val="28"/>
          <w:szCs w:val="28"/>
        </w:rPr>
        <w:t>овой нагрузки на краевой бюджет.</w:t>
      </w:r>
    </w:p>
    <w:p w:rsidR="00DB61D6" w:rsidRDefault="00DB61D6" w:rsidP="00681777">
      <w:pPr>
        <w:tabs>
          <w:tab w:val="left" w:pos="1134"/>
        </w:tabs>
        <w:ind w:firstLine="709"/>
        <w:jc w:val="both"/>
        <w:rPr>
          <w:b/>
          <w:sz w:val="28"/>
          <w:szCs w:val="28"/>
          <w:u w:val="single"/>
        </w:rPr>
      </w:pPr>
    </w:p>
    <w:p w:rsidR="00DB61D6" w:rsidRPr="00DE47D6" w:rsidRDefault="00DB61D6" w:rsidP="00DB61D6">
      <w:pPr>
        <w:tabs>
          <w:tab w:val="left" w:pos="0"/>
        </w:tabs>
        <w:spacing w:line="283" w:lineRule="auto"/>
        <w:rPr>
          <w:sz w:val="28"/>
          <w:szCs w:val="28"/>
          <w:highlight w:val="yellow"/>
        </w:rPr>
      </w:pPr>
    </w:p>
    <w:sectPr w:rsidR="00DB61D6" w:rsidRPr="00DE47D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9" w:h="16834"/>
      <w:pgMar w:top="907" w:right="567" w:bottom="907" w:left="1134" w:header="720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40A" w:rsidRDefault="004E040A">
      <w:r>
        <w:separator/>
      </w:r>
    </w:p>
  </w:endnote>
  <w:endnote w:type="continuationSeparator" w:id="0">
    <w:p w:rsidR="004E040A" w:rsidRDefault="004E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40A" w:rsidRDefault="004E040A">
      <w:r>
        <w:separator/>
      </w:r>
    </w:p>
  </w:footnote>
  <w:footnote w:type="continuationSeparator" w:id="0">
    <w:p w:rsidR="004E040A" w:rsidRDefault="004E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A17F0C">
      <w:rPr>
        <w:noProof/>
        <w:sz w:val="28"/>
      </w:rPr>
      <w:t>2</w:t>
    </w:r>
    <w:r>
      <w:rPr>
        <w:sz w:val="28"/>
      </w:rPr>
      <w:fldChar w:fldCharType="end"/>
    </w:r>
  </w:p>
  <w:p w:rsidR="004E040A" w:rsidRDefault="004E040A">
    <w:pPr>
      <w:pStyle w:val="a7"/>
      <w:jc w:val="center"/>
    </w:pPr>
  </w:p>
  <w:p w:rsidR="004E040A" w:rsidRDefault="004E040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481"/>
    <w:multiLevelType w:val="multilevel"/>
    <w:tmpl w:val="75F6C84E"/>
    <w:lvl w:ilvl="0">
      <w:start w:val="1"/>
      <w:numFmt w:val="bullet"/>
      <w:lvlText w:val=""/>
      <w:lvlJc w:val="left"/>
      <w:pPr>
        <w:tabs>
          <w:tab w:val="left" w:pos="1070"/>
        </w:tabs>
        <w:ind w:left="107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1EF718E4"/>
    <w:multiLevelType w:val="multilevel"/>
    <w:tmpl w:val="288E438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E307F4"/>
    <w:multiLevelType w:val="multilevel"/>
    <w:tmpl w:val="94AC248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A3778F"/>
    <w:multiLevelType w:val="multilevel"/>
    <w:tmpl w:val="025AA5C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6E423374"/>
    <w:multiLevelType w:val="multilevel"/>
    <w:tmpl w:val="3508F4FE"/>
    <w:lvl w:ilvl="0">
      <w:start w:val="1"/>
      <w:numFmt w:val="bullet"/>
      <w:lvlText w:val=""/>
      <w:lvlJc w:val="left"/>
      <w:pPr>
        <w:ind w:left="163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5" w15:restartNumberingAfterBreak="0">
    <w:nsid w:val="7B5A7558"/>
    <w:multiLevelType w:val="multilevel"/>
    <w:tmpl w:val="F0BC0CB8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235"/>
        </w:tabs>
        <w:ind w:left="22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955"/>
        </w:tabs>
        <w:ind w:left="29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75"/>
        </w:tabs>
        <w:ind w:left="36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95"/>
        </w:tabs>
        <w:ind w:left="43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115"/>
        </w:tabs>
        <w:ind w:left="51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835"/>
        </w:tabs>
        <w:ind w:left="58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555"/>
        </w:tabs>
        <w:ind w:left="65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75"/>
        </w:tabs>
        <w:ind w:left="7275" w:hanging="360"/>
      </w:pPr>
      <w:rPr>
        <w:rFonts w:ascii="Wingdings" w:hAnsi="Wingdings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B2"/>
    <w:rsid w:val="00001EB2"/>
    <w:rsid w:val="00013195"/>
    <w:rsid w:val="00013774"/>
    <w:rsid w:val="00020769"/>
    <w:rsid w:val="000576D4"/>
    <w:rsid w:val="0005788F"/>
    <w:rsid w:val="0009549A"/>
    <w:rsid w:val="00097D00"/>
    <w:rsid w:val="000A0792"/>
    <w:rsid w:val="000A7687"/>
    <w:rsid w:val="000C197B"/>
    <w:rsid w:val="000D37C1"/>
    <w:rsid w:val="000D62B5"/>
    <w:rsid w:val="000F4677"/>
    <w:rsid w:val="00152415"/>
    <w:rsid w:val="0015359F"/>
    <w:rsid w:val="0017379A"/>
    <w:rsid w:val="0018641D"/>
    <w:rsid w:val="00232BE7"/>
    <w:rsid w:val="00234B83"/>
    <w:rsid w:val="00240F22"/>
    <w:rsid w:val="00290285"/>
    <w:rsid w:val="00290537"/>
    <w:rsid w:val="002F738B"/>
    <w:rsid w:val="003115B3"/>
    <w:rsid w:val="00321591"/>
    <w:rsid w:val="0032623D"/>
    <w:rsid w:val="003757C1"/>
    <w:rsid w:val="003E3A44"/>
    <w:rsid w:val="003E7371"/>
    <w:rsid w:val="004674EB"/>
    <w:rsid w:val="004D1482"/>
    <w:rsid w:val="004E040A"/>
    <w:rsid w:val="004E5968"/>
    <w:rsid w:val="00505F75"/>
    <w:rsid w:val="0050742F"/>
    <w:rsid w:val="0054004F"/>
    <w:rsid w:val="005470F0"/>
    <w:rsid w:val="005645E2"/>
    <w:rsid w:val="005A5C0E"/>
    <w:rsid w:val="005B69D5"/>
    <w:rsid w:val="006255E6"/>
    <w:rsid w:val="00625FAE"/>
    <w:rsid w:val="00681777"/>
    <w:rsid w:val="00686DEE"/>
    <w:rsid w:val="006B2C38"/>
    <w:rsid w:val="006B5DAB"/>
    <w:rsid w:val="006D0C01"/>
    <w:rsid w:val="006D3E5B"/>
    <w:rsid w:val="006F3EF8"/>
    <w:rsid w:val="00717C81"/>
    <w:rsid w:val="0072615A"/>
    <w:rsid w:val="00746795"/>
    <w:rsid w:val="00761F42"/>
    <w:rsid w:val="00774716"/>
    <w:rsid w:val="007C5773"/>
    <w:rsid w:val="007E22A8"/>
    <w:rsid w:val="007E5AB0"/>
    <w:rsid w:val="00824C79"/>
    <w:rsid w:val="00844340"/>
    <w:rsid w:val="008D1A6F"/>
    <w:rsid w:val="009312B4"/>
    <w:rsid w:val="009D0CF2"/>
    <w:rsid w:val="009F033E"/>
    <w:rsid w:val="00A0690A"/>
    <w:rsid w:val="00A1477F"/>
    <w:rsid w:val="00A17F0C"/>
    <w:rsid w:val="00A249F9"/>
    <w:rsid w:val="00A83FDE"/>
    <w:rsid w:val="00AC2B57"/>
    <w:rsid w:val="00AD5DDB"/>
    <w:rsid w:val="00AE3E65"/>
    <w:rsid w:val="00AE6CEC"/>
    <w:rsid w:val="00B024D0"/>
    <w:rsid w:val="00B925AD"/>
    <w:rsid w:val="00BB150D"/>
    <w:rsid w:val="00BB49C9"/>
    <w:rsid w:val="00BC6896"/>
    <w:rsid w:val="00BD5C7B"/>
    <w:rsid w:val="00BE6B4D"/>
    <w:rsid w:val="00BF279E"/>
    <w:rsid w:val="00C1538D"/>
    <w:rsid w:val="00C16650"/>
    <w:rsid w:val="00C5544E"/>
    <w:rsid w:val="00C745AB"/>
    <w:rsid w:val="00C92675"/>
    <w:rsid w:val="00CB556C"/>
    <w:rsid w:val="00CC48FC"/>
    <w:rsid w:val="00D1789E"/>
    <w:rsid w:val="00D63965"/>
    <w:rsid w:val="00D71108"/>
    <w:rsid w:val="00D938D3"/>
    <w:rsid w:val="00DB61D6"/>
    <w:rsid w:val="00E04CDD"/>
    <w:rsid w:val="00E374BB"/>
    <w:rsid w:val="00E66352"/>
    <w:rsid w:val="00E73F49"/>
    <w:rsid w:val="00EB4483"/>
    <w:rsid w:val="00EC41B1"/>
    <w:rsid w:val="00EC6658"/>
    <w:rsid w:val="00ED4AE8"/>
    <w:rsid w:val="00EF20C4"/>
    <w:rsid w:val="00EF6F89"/>
    <w:rsid w:val="00F003C9"/>
    <w:rsid w:val="00F0144F"/>
    <w:rsid w:val="00F21F24"/>
    <w:rsid w:val="00F735CE"/>
    <w:rsid w:val="00F82440"/>
    <w:rsid w:val="00F8679C"/>
    <w:rsid w:val="00F96846"/>
    <w:rsid w:val="00FA50A5"/>
    <w:rsid w:val="00FB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4C40"/>
  <w15:docId w15:val="{A82193DF-06BE-40BA-BB23-3E788C3A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4">
    <w:name w:val="annotation text"/>
    <w:basedOn w:val="a"/>
    <w:link w:val="a6"/>
  </w:style>
  <w:style w:type="character" w:customStyle="1" w:styleId="a6">
    <w:name w:val="Текст примечания Знак"/>
    <w:basedOn w:val="1"/>
    <w:link w:val="a4"/>
  </w:style>
  <w:style w:type="paragraph" w:customStyle="1" w:styleId="14">
    <w:name w:val="Номер страницы1"/>
    <w:basedOn w:val="a9"/>
    <w:link w:val="15"/>
  </w:style>
  <w:style w:type="character" w:customStyle="1" w:styleId="15">
    <w:name w:val="Номер страницы1"/>
    <w:basedOn w:val="aa"/>
    <w:link w:val="14"/>
    <w:rPr>
      <w:rFonts w:ascii="Verdana" w:hAnsi="Verdana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6">
    <w:name w:val="Знак сноски1"/>
    <w:basedOn w:val="17"/>
    <w:link w:val="18"/>
    <w:rPr>
      <w:vertAlign w:val="superscript"/>
    </w:rPr>
  </w:style>
  <w:style w:type="character" w:customStyle="1" w:styleId="18">
    <w:name w:val="Знак сноски1"/>
    <w:basedOn w:val="19"/>
    <w:link w:val="16"/>
    <w:rPr>
      <w:vertAlign w:val="superscript"/>
    </w:rPr>
  </w:style>
  <w:style w:type="paragraph" w:customStyle="1" w:styleId="consplusnormal">
    <w:name w:val="consplusnormal"/>
    <w:basedOn w:val="a"/>
    <w:link w:val="consplusnormal0"/>
    <w:pPr>
      <w:widowControl/>
      <w:spacing w:before="150" w:afterAutospacing="1"/>
      <w:ind w:firstLine="150"/>
      <w:jc w:val="both"/>
    </w:pPr>
    <w:rPr>
      <w:sz w:val="21"/>
    </w:rPr>
  </w:style>
  <w:style w:type="character" w:customStyle="1" w:styleId="consplusnormal0">
    <w:name w:val="consplusnormal"/>
    <w:basedOn w:val="1"/>
    <w:link w:val="consplusnormal"/>
    <w:rPr>
      <w:sz w:val="21"/>
    </w:rPr>
  </w:style>
  <w:style w:type="paragraph" w:customStyle="1" w:styleId="ab">
    <w:name w:val="Знак"/>
    <w:basedOn w:val="a"/>
    <w:link w:val="ac"/>
    <w:pPr>
      <w:spacing w:after="160" w:line="240" w:lineRule="exact"/>
      <w:jc w:val="right"/>
    </w:pPr>
  </w:style>
  <w:style w:type="character" w:customStyle="1" w:styleId="ac">
    <w:name w:val="Знак"/>
    <w:basedOn w:val="1"/>
    <w:link w:val="ab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af">
    <w:name w:val="Body Text Indent"/>
    <w:basedOn w:val="a"/>
    <w:link w:val="af0"/>
    <w:pPr>
      <w:widowControl/>
      <w:spacing w:after="120"/>
      <w:ind w:left="283"/>
    </w:pPr>
  </w:style>
  <w:style w:type="character" w:customStyle="1" w:styleId="af0">
    <w:name w:val="Основной текст с отступом Знак"/>
    <w:basedOn w:val="1"/>
    <w:link w:val="af"/>
  </w:style>
  <w:style w:type="paragraph" w:customStyle="1" w:styleId="1a">
    <w:name w:val="Знак сноски1"/>
    <w:link w:val="1b"/>
    <w:rPr>
      <w:vertAlign w:val="superscript"/>
    </w:rPr>
  </w:style>
  <w:style w:type="character" w:customStyle="1" w:styleId="1b">
    <w:name w:val="Знак сноски1"/>
    <w:link w:val="1a"/>
    <w:rPr>
      <w:vertAlign w:val="superscript"/>
    </w:rPr>
  </w:style>
  <w:style w:type="paragraph" w:customStyle="1" w:styleId="af1">
    <w:name w:val="Знак Знак Знак Знак"/>
    <w:basedOn w:val="a"/>
    <w:link w:val="af2"/>
    <w:pPr>
      <w:widowControl/>
      <w:spacing w:beforeAutospacing="1" w:afterAutospacing="1"/>
    </w:pPr>
    <w:rPr>
      <w:rFonts w:ascii="Tahoma" w:hAnsi="Tahoma"/>
    </w:rPr>
  </w:style>
  <w:style w:type="character" w:customStyle="1" w:styleId="af2">
    <w:name w:val="Знак Знак Знак Знак"/>
    <w:basedOn w:val="1"/>
    <w:link w:val="af1"/>
    <w:rPr>
      <w:rFonts w:ascii="Tahoma" w:hAnsi="Tahoma"/>
    </w:rPr>
  </w:style>
  <w:style w:type="paragraph" w:customStyle="1" w:styleId="1c">
    <w:name w:val="Обычный1"/>
    <w:link w:val="1d"/>
  </w:style>
  <w:style w:type="character" w:customStyle="1" w:styleId="1d">
    <w:name w:val="Обычный1"/>
    <w:link w:val="1c"/>
  </w:style>
  <w:style w:type="paragraph" w:customStyle="1" w:styleId="25">
    <w:name w:val="Знак примечания2"/>
    <w:basedOn w:val="17"/>
    <w:link w:val="26"/>
    <w:rPr>
      <w:sz w:val="16"/>
    </w:rPr>
  </w:style>
  <w:style w:type="character" w:customStyle="1" w:styleId="26">
    <w:name w:val="Знак примечания2"/>
    <w:basedOn w:val="19"/>
    <w:link w:val="25"/>
    <w:rPr>
      <w:sz w:val="16"/>
    </w:rPr>
  </w:style>
  <w:style w:type="paragraph" w:customStyle="1" w:styleId="1e">
    <w:name w:val="Знак примечания1"/>
    <w:link w:val="1f"/>
    <w:rPr>
      <w:sz w:val="16"/>
    </w:rPr>
  </w:style>
  <w:style w:type="character" w:customStyle="1" w:styleId="1f">
    <w:name w:val="Знак примечания1"/>
    <w:link w:val="1e"/>
    <w:rPr>
      <w:sz w:val="16"/>
    </w:rPr>
  </w:style>
  <w:style w:type="paragraph" w:customStyle="1" w:styleId="a9">
    <w:name w:val="Знак Знак Знак Знак Знак Знак Знак Знак Знак Знак Знак Знак"/>
    <w:basedOn w:val="a"/>
    <w:link w:val="aa"/>
    <w:pPr>
      <w:widowControl/>
      <w:spacing w:after="160" w:line="240" w:lineRule="exact"/>
    </w:pPr>
    <w:rPr>
      <w:rFonts w:ascii="Verdana" w:hAnsi="Verdana"/>
    </w:rPr>
  </w:style>
  <w:style w:type="character" w:customStyle="1" w:styleId="aa">
    <w:name w:val="Знак Знак Знак Знак Знак Знак Знак Знак Знак Знак Знак Знак"/>
    <w:basedOn w:val="1"/>
    <w:link w:val="a9"/>
    <w:rPr>
      <w:rFonts w:ascii="Verdana" w:hAnsi="Verdana"/>
    </w:rPr>
  </w:style>
  <w:style w:type="paragraph" w:customStyle="1" w:styleId="1f0">
    <w:name w:val="Гиперссылка1"/>
    <w:link w:val="1f1"/>
    <w:rPr>
      <w:color w:val="3366B6"/>
      <w:u w:val="single"/>
    </w:rPr>
  </w:style>
  <w:style w:type="character" w:customStyle="1" w:styleId="1f1">
    <w:name w:val="Гиперссылка1"/>
    <w:link w:val="1f0"/>
    <w:rPr>
      <w:color w:val="3366B6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f2">
    <w:name w:val="Знак концевой сноски1"/>
    <w:basedOn w:val="17"/>
    <w:link w:val="1f3"/>
    <w:rPr>
      <w:vertAlign w:val="superscript"/>
    </w:rPr>
  </w:style>
  <w:style w:type="character" w:customStyle="1" w:styleId="1f3">
    <w:name w:val="Знак концевой сноски1"/>
    <w:basedOn w:val="19"/>
    <w:link w:val="1f2"/>
    <w:rPr>
      <w:vertAlign w:val="superscript"/>
    </w:rPr>
  </w:style>
  <w:style w:type="paragraph" w:customStyle="1" w:styleId="27">
    <w:name w:val="Основной шрифт абзаца2"/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customStyle="1" w:styleId="ConsPlusNormal1">
    <w:name w:val="ConsPlusNormal"/>
    <w:link w:val="ConsPlusNormal2"/>
    <w:pPr>
      <w:widowControl w:val="0"/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7">
    <w:name w:val="Основной шрифт абзаца1"/>
    <w:link w:val="19"/>
  </w:style>
  <w:style w:type="character" w:customStyle="1" w:styleId="19">
    <w:name w:val="Основной шрифт абзаца1"/>
    <w:link w:val="17"/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endnote text"/>
    <w:basedOn w:val="a"/>
    <w:link w:val="af9"/>
  </w:style>
  <w:style w:type="character" w:customStyle="1" w:styleId="af9">
    <w:name w:val="Текст концевой сноски Знак"/>
    <w:basedOn w:val="1"/>
    <w:link w:val="af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a">
    <w:name w:val="Строгий1"/>
    <w:link w:val="1fb"/>
    <w:rPr>
      <w:b/>
    </w:rPr>
  </w:style>
  <w:style w:type="character" w:customStyle="1" w:styleId="1fb">
    <w:name w:val="Строгий1"/>
    <w:link w:val="1fa"/>
    <w:rPr>
      <w:b/>
    </w:rPr>
  </w:style>
  <w:style w:type="paragraph" w:customStyle="1" w:styleId="Footnote1">
    <w:name w:val="Footnote"/>
    <w:basedOn w:val="a"/>
    <w:link w:val="Footnote2"/>
    <w:pPr>
      <w:widowControl/>
    </w:pPr>
  </w:style>
  <w:style w:type="character" w:customStyle="1" w:styleId="Footnote2">
    <w:name w:val="Footnote"/>
    <w:basedOn w:val="1"/>
    <w:link w:val="Footnote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ers1">
    <w:name w:val="pers1"/>
    <w:basedOn w:val="a9"/>
    <w:link w:val="pers10"/>
  </w:style>
  <w:style w:type="character" w:customStyle="1" w:styleId="pers10">
    <w:name w:val="pers1"/>
    <w:basedOn w:val="aa"/>
    <w:link w:val="pers1"/>
    <w:rPr>
      <w:rFonts w:ascii="Verdana" w:hAnsi="Verdana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afa">
    <w:name w:val="Normal (Web)"/>
    <w:basedOn w:val="a"/>
    <w:link w:val="afb"/>
    <w:pPr>
      <w:widowControl/>
      <w:spacing w:beforeAutospacing="1" w:afterAutospacing="1"/>
    </w:pPr>
    <w:rPr>
      <w:sz w:val="24"/>
    </w:rPr>
  </w:style>
  <w:style w:type="character" w:customStyle="1" w:styleId="afb">
    <w:name w:val="Обычный (веб) Знак"/>
    <w:basedOn w:val="1"/>
    <w:link w:val="afa"/>
    <w:rPr>
      <w:sz w:val="24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afe">
    <w:name w:val="Знак Знак Знак Знак"/>
    <w:basedOn w:val="a"/>
    <w:link w:val="aff"/>
    <w:pPr>
      <w:widowControl/>
      <w:spacing w:after="160" w:line="240" w:lineRule="exact"/>
    </w:pPr>
    <w:rPr>
      <w:rFonts w:ascii="Verdana" w:hAnsi="Verdana"/>
    </w:rPr>
  </w:style>
  <w:style w:type="character" w:customStyle="1" w:styleId="aff">
    <w:name w:val="Знак Знак Знак Знак"/>
    <w:basedOn w:val="1"/>
    <w:link w:val="afe"/>
    <w:rPr>
      <w:rFonts w:ascii="Verdana" w:hAnsi="Verdana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2">
    <w:name w:val="ЭЭГ"/>
    <w:basedOn w:val="a"/>
    <w:link w:val="aff3"/>
    <w:pPr>
      <w:widowControl/>
      <w:spacing w:line="360" w:lineRule="auto"/>
      <w:ind w:firstLine="720"/>
      <w:jc w:val="both"/>
    </w:pPr>
    <w:rPr>
      <w:sz w:val="24"/>
    </w:rPr>
  </w:style>
  <w:style w:type="character" w:customStyle="1" w:styleId="aff3">
    <w:name w:val="ЭЭГ"/>
    <w:basedOn w:val="1"/>
    <w:link w:val="aff2"/>
    <w:rPr>
      <w:sz w:val="24"/>
    </w:rPr>
  </w:style>
  <w:style w:type="paragraph" w:styleId="aff4">
    <w:name w:val="Body Text"/>
    <w:basedOn w:val="a"/>
    <w:link w:val="aff5"/>
    <w:pPr>
      <w:spacing w:after="120"/>
    </w:pPr>
  </w:style>
  <w:style w:type="character" w:customStyle="1" w:styleId="aff5">
    <w:name w:val="Основной текст Знак"/>
    <w:basedOn w:val="1"/>
    <w:link w:val="aff4"/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2750</TotalTime>
  <Pages>12</Pages>
  <Words>4400</Words>
  <Characters>25082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Хамлова Наталья Львовна</cp:lastModifiedBy>
  <cp:revision>62</cp:revision>
  <cp:lastPrinted>2024-05-16T03:41:00Z</cp:lastPrinted>
  <dcterms:created xsi:type="dcterms:W3CDTF">2024-05-06T21:58:00Z</dcterms:created>
  <dcterms:modified xsi:type="dcterms:W3CDTF">2024-05-31T03:45:00Z</dcterms:modified>
</cp:coreProperties>
</file>